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Уведомление</w:t>
      </w:r>
    </w:p>
    <w:p w:rsidR="007B42B3" w:rsidRPr="00D440F3" w:rsidRDefault="007B42B3" w:rsidP="00D44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публичных консультаций</w:t>
      </w:r>
    </w:p>
    <w:p w:rsidR="0045302F" w:rsidRPr="00D440F3" w:rsidRDefault="0025243C" w:rsidP="00EF6904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по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проекту </w:t>
      </w:r>
      <w:r w:rsidR="00EF6904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типового </w:t>
      </w:r>
      <w:r w:rsidR="006D5DF6"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постановления Исполнительного комитета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  </w:t>
      </w:r>
      <w:r w:rsidR="00BB365C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Высокогорского муниципального </w:t>
      </w:r>
      <w:r w:rsidRPr="00D440F3">
        <w:rPr>
          <w:rFonts w:ascii="Times New Roman" w:hAnsi="Times New Roman" w:cs="Times New Roman"/>
          <w:b/>
          <w:color w:val="171717"/>
          <w:sz w:val="26"/>
          <w:szCs w:val="26"/>
        </w:rPr>
        <w:t>района Республики Татарстан «</w:t>
      </w:r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  <w:r w:rsidR="00EF690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контроля в сфере </w:t>
      </w:r>
      <w:proofErr w:type="gramStart"/>
      <w:r w:rsidR="00D440F3" w:rsidRPr="00D440F3">
        <w:rPr>
          <w:rFonts w:ascii="Times New Roman" w:hAnsi="Times New Roman" w:cs="Times New Roman"/>
          <w:b/>
          <w:sz w:val="26"/>
          <w:szCs w:val="26"/>
          <w:lang w:eastAsia="ru-RU"/>
        </w:rPr>
        <w:t>благоустройства</w:t>
      </w:r>
      <w:r w:rsidR="00D440F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302F" w:rsidRPr="00D440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proofErr w:type="gramEnd"/>
    </w:p>
    <w:p w:rsidR="006D5DF6" w:rsidRPr="00D440F3" w:rsidRDefault="006D5DF6" w:rsidP="00D440F3">
      <w:pPr>
        <w:pStyle w:val="a4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2186C" w:rsidRPr="00D440F3" w:rsidRDefault="00F2186C" w:rsidP="00D440F3">
      <w:pPr>
        <w:pStyle w:val="a4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5302F" w:rsidRPr="00D440F3" w:rsidRDefault="007B42B3" w:rsidP="00D440F3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440F3">
        <w:rPr>
          <w:rFonts w:ascii="Times New Roman" w:hAnsi="Times New Roman" w:cs="Times New Roman"/>
          <w:color w:val="171717"/>
          <w:sz w:val="26"/>
          <w:szCs w:val="26"/>
        </w:rPr>
        <w:t>В соответствии с постановлением Испол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нительного комитета Высокогорского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муниципального р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айона Республики Татарстан от 09.02.2018г. № 368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 «</w:t>
      </w:r>
      <w:r w:rsidRPr="00D440F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проведении оценки </w:t>
      </w:r>
      <w:r w:rsidRPr="00D440F3">
        <w:rPr>
          <w:rStyle w:val="match"/>
          <w:rFonts w:ascii="Times New Roman" w:hAnsi="Times New Roman" w:cs="Times New Roman"/>
          <w:sz w:val="26"/>
          <w:szCs w:val="26"/>
        </w:rPr>
        <w:t>регулирующего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BB365C">
        <w:rPr>
          <w:rStyle w:val="match"/>
          <w:rFonts w:ascii="Times New Roman" w:hAnsi="Times New Roman" w:cs="Times New Roman"/>
          <w:sz w:val="26"/>
          <w:szCs w:val="26"/>
        </w:rPr>
        <w:t>Высокогорского</w:t>
      </w:r>
      <w:r w:rsidRPr="00D440F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>» проводятся публичные кон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 xml:space="preserve">сультации 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>по проекту</w:t>
      </w:r>
      <w:r w:rsidR="00EF6904">
        <w:rPr>
          <w:rFonts w:ascii="Times New Roman" w:hAnsi="Times New Roman" w:cs="Times New Roman"/>
          <w:color w:val="171717"/>
          <w:sz w:val="26"/>
          <w:szCs w:val="26"/>
        </w:rPr>
        <w:t xml:space="preserve"> типового</w:t>
      </w:r>
      <w:r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>постановл</w:t>
      </w:r>
      <w:r w:rsidR="00BB365C">
        <w:rPr>
          <w:rFonts w:ascii="Times New Roman" w:hAnsi="Times New Roman" w:cs="Times New Roman"/>
          <w:color w:val="171717"/>
          <w:sz w:val="26"/>
          <w:szCs w:val="26"/>
        </w:rPr>
        <w:t>ения Исполнительного комитета Высокогорского</w:t>
      </w:r>
      <w:r w:rsidR="006D5DF6" w:rsidRPr="00D440F3">
        <w:rPr>
          <w:rFonts w:ascii="Times New Roman" w:hAnsi="Times New Roman" w:cs="Times New Roman"/>
          <w:color w:val="171717"/>
          <w:sz w:val="26"/>
          <w:szCs w:val="26"/>
        </w:rPr>
        <w:t xml:space="preserve"> муниципального района Республики Татарстан «</w:t>
      </w:r>
      <w:r w:rsidR="00D440F3" w:rsidRPr="00D440F3">
        <w:rPr>
          <w:rFonts w:ascii="Times New Roman" w:hAnsi="Times New Roman" w:cs="Times New Roman"/>
          <w:sz w:val="26"/>
          <w:szCs w:val="26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45302F" w:rsidRPr="00D44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Разработчик –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юридический от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 аппарата Совета Высокогорского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Республики Татарстан</w:t>
      </w: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лицо</w:t>
      </w:r>
      <w:r w:rsidR="00F2186C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 начальник юриди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ческого от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 </w:t>
      </w:r>
      <w:proofErr w:type="spellStart"/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Тазиев</w:t>
      </w:r>
      <w:proofErr w:type="spellEnd"/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Ильдар Ильгизарович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Контактные данные:</w:t>
      </w:r>
    </w:p>
    <w:p w:rsidR="007B42B3" w:rsidRPr="00D440F3" w:rsidRDefault="00BB365C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1</w:t>
      </w:r>
      <w:r w:rsidR="007B42B3" w:rsidRPr="00D440F3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РТ., Высокогорский район,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пос., 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>ж/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833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 Высокая гора ул. Кооперативная д.5</w:t>
      </w:r>
    </w:p>
    <w:p w:rsidR="007B42B3" w:rsidRPr="00D440F3" w:rsidRDefault="00BB365C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42B3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8(84365) 2-30-85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в течение которого разработчиком принимаются предложения: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декабря</w:t>
      </w:r>
      <w:r w:rsidR="006D5DF6"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2021 года по </w:t>
      </w:r>
      <w:r w:rsidR="00BB36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 января 2022</w:t>
      </w:r>
      <w:r w:rsidRPr="00D440F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Предложения по проекту </w:t>
      </w:r>
      <w:r w:rsidR="0045302F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постановления 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Текст проекта </w:t>
      </w:r>
      <w:r w:rsidR="006D5DF6"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постановления</w:t>
      </w: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доступен в разделе «Оценка регулирующего воздействия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5DF6"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</w:t>
      </w:r>
      <w:r w:rsidR="006D5DF6" w:rsidRPr="00D440F3">
        <w:rPr>
          <w:rFonts w:ascii="Times New Roman" w:hAnsi="Times New Roman" w:cs="Times New Roman"/>
          <w:sz w:val="26"/>
          <w:szCs w:val="26"/>
          <w:shd w:val="clear" w:color="auto" w:fill="FFFFFF"/>
        </w:rPr>
        <w:t>Публичные консультации по проектам муниципальных НПА, в отношении которых проводится ОРВ»)</w:t>
      </w:r>
      <w:r w:rsidRPr="00D440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42B3" w:rsidRPr="00D440F3" w:rsidRDefault="007B42B3" w:rsidP="00D440F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</w:pPr>
      <w:r w:rsidRPr="00D440F3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Юридический отдел</w:t>
      </w:r>
    </w:p>
    <w:p w:rsidR="00C01572" w:rsidRPr="00D440F3" w:rsidRDefault="00C83373" w:rsidP="00D440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1572" w:rsidRPr="00D4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3"/>
    <w:rsid w:val="000B3BC8"/>
    <w:rsid w:val="0025243C"/>
    <w:rsid w:val="0045302F"/>
    <w:rsid w:val="00691048"/>
    <w:rsid w:val="006D5DF6"/>
    <w:rsid w:val="007B42B3"/>
    <w:rsid w:val="007D2CD7"/>
    <w:rsid w:val="007E6266"/>
    <w:rsid w:val="0087212C"/>
    <w:rsid w:val="00BB365C"/>
    <w:rsid w:val="00C83373"/>
    <w:rsid w:val="00D440F3"/>
    <w:rsid w:val="00EF6904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DD7D"/>
  <w15:docId w15:val="{C674AC09-162E-4D80-9266-F351E2D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  <w:style w:type="paragraph" w:styleId="a4">
    <w:name w:val="Plain Text"/>
    <w:basedOn w:val="a"/>
    <w:link w:val="11"/>
    <w:rsid w:val="007D2CD7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semiHidden/>
    <w:rsid w:val="007D2CD7"/>
    <w:rPr>
      <w:rFonts w:ascii="Consolas" w:hAnsi="Consolas"/>
      <w:sz w:val="21"/>
      <w:szCs w:val="21"/>
    </w:rPr>
  </w:style>
  <w:style w:type="character" w:customStyle="1" w:styleId="11">
    <w:name w:val="Текст Знак1"/>
    <w:link w:val="a4"/>
    <w:locked/>
    <w:rsid w:val="007D2C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Пользователь Windows</cp:lastModifiedBy>
  <cp:revision>4</cp:revision>
  <dcterms:created xsi:type="dcterms:W3CDTF">2022-01-11T14:10:00Z</dcterms:created>
  <dcterms:modified xsi:type="dcterms:W3CDTF">2022-01-24T13:07:00Z</dcterms:modified>
</cp:coreProperties>
</file>