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53" w:rsidRDefault="002E0153" w:rsidP="00E14DD5">
      <w:pPr>
        <w:jc w:val="center"/>
        <w:rPr>
          <w:b/>
          <w:sz w:val="28"/>
          <w:szCs w:val="28"/>
        </w:rPr>
      </w:pPr>
    </w:p>
    <w:p w:rsidR="002E0153" w:rsidRDefault="002E0153" w:rsidP="00E14DD5">
      <w:pPr>
        <w:ind w:lef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2E0153" w:rsidRDefault="002E0153" w:rsidP="00E14DD5">
      <w:pPr>
        <w:ind w:lef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Высокогорского муниципального района Республики Татарстан,</w:t>
      </w:r>
    </w:p>
    <w:p w:rsidR="002E0153" w:rsidRDefault="002E0153" w:rsidP="00E14DD5">
      <w:pPr>
        <w:ind w:lef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2E0153" w:rsidRDefault="002E0153" w:rsidP="00E14DD5">
      <w:pPr>
        <w:ind w:left="5670"/>
        <w:jc w:val="center"/>
        <w:rPr>
          <w:b/>
          <w:sz w:val="28"/>
          <w:szCs w:val="28"/>
        </w:rPr>
      </w:pPr>
    </w:p>
    <w:p w:rsidR="002E0153" w:rsidRDefault="002E0153" w:rsidP="00E14DD5">
      <w:pPr>
        <w:ind w:lef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p w:rsidR="002E0153" w:rsidRDefault="002E0153" w:rsidP="00E14DD5">
      <w:pPr>
        <w:ind w:lef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Р.Г.Калимуллин</w:t>
      </w:r>
      <w:proofErr w:type="spellEnd"/>
    </w:p>
    <w:p w:rsidR="002E0153" w:rsidRDefault="002E0153" w:rsidP="00E14DD5">
      <w:pPr>
        <w:ind w:left="5670"/>
        <w:jc w:val="center"/>
        <w:rPr>
          <w:b/>
          <w:sz w:val="28"/>
          <w:szCs w:val="28"/>
        </w:rPr>
      </w:pPr>
    </w:p>
    <w:p w:rsidR="002E0153" w:rsidRDefault="002E0153" w:rsidP="00E14DD5">
      <w:pPr>
        <w:ind w:left="5670"/>
        <w:jc w:val="center"/>
        <w:rPr>
          <w:b/>
          <w:sz w:val="28"/>
          <w:szCs w:val="28"/>
        </w:rPr>
      </w:pPr>
    </w:p>
    <w:p w:rsidR="002E0153" w:rsidRDefault="002E0153" w:rsidP="00E14DD5">
      <w:pPr>
        <w:jc w:val="center"/>
        <w:rPr>
          <w:b/>
          <w:sz w:val="28"/>
          <w:szCs w:val="28"/>
        </w:rPr>
      </w:pPr>
    </w:p>
    <w:p w:rsidR="00C603D2" w:rsidRPr="0021765B" w:rsidRDefault="00C603D2" w:rsidP="00E14D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 заседания</w:t>
      </w:r>
      <w:r w:rsidRPr="00A3406E">
        <w:rPr>
          <w:b/>
          <w:sz w:val="28"/>
          <w:szCs w:val="28"/>
        </w:rPr>
        <w:t xml:space="preserve"> комиссии</w:t>
      </w:r>
    </w:p>
    <w:p w:rsidR="00C603D2" w:rsidRDefault="00C603D2" w:rsidP="00E14DD5">
      <w:pPr>
        <w:jc w:val="center"/>
        <w:rPr>
          <w:b/>
          <w:sz w:val="28"/>
          <w:szCs w:val="28"/>
        </w:rPr>
      </w:pPr>
      <w:r w:rsidRPr="00A3406E">
        <w:rPr>
          <w:b/>
          <w:sz w:val="28"/>
          <w:szCs w:val="28"/>
        </w:rPr>
        <w:t>при Главе Высокогорского муниципального района</w:t>
      </w:r>
    </w:p>
    <w:p w:rsidR="00C603D2" w:rsidRDefault="00C603D2" w:rsidP="00E14DD5">
      <w:pPr>
        <w:jc w:val="center"/>
        <w:rPr>
          <w:b/>
          <w:sz w:val="28"/>
          <w:szCs w:val="28"/>
        </w:rPr>
      </w:pPr>
      <w:r w:rsidRPr="00A3406E">
        <w:rPr>
          <w:b/>
          <w:sz w:val="28"/>
          <w:szCs w:val="28"/>
        </w:rPr>
        <w:t>по противодействию коррупции</w:t>
      </w:r>
    </w:p>
    <w:p w:rsidR="00625138" w:rsidRDefault="00625138" w:rsidP="00E14DD5">
      <w:pPr>
        <w:jc w:val="center"/>
        <w:rPr>
          <w:b/>
          <w:sz w:val="28"/>
          <w:szCs w:val="28"/>
        </w:rPr>
      </w:pPr>
    </w:p>
    <w:p w:rsidR="00C603D2" w:rsidRDefault="00C603D2" w:rsidP="00E14D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  <w:r w:rsidRPr="0050104E">
        <w:rPr>
          <w:b/>
          <w:sz w:val="28"/>
          <w:szCs w:val="28"/>
        </w:rPr>
        <w:t>:</w:t>
      </w:r>
      <w:r w:rsidR="00C1302A" w:rsidRPr="0050104E">
        <w:rPr>
          <w:b/>
          <w:sz w:val="28"/>
          <w:szCs w:val="28"/>
        </w:rPr>
        <w:t xml:space="preserve"> </w:t>
      </w:r>
      <w:r w:rsidR="00023803" w:rsidRPr="0050104E">
        <w:rPr>
          <w:b/>
          <w:sz w:val="28"/>
          <w:szCs w:val="28"/>
        </w:rPr>
        <w:t>10</w:t>
      </w:r>
      <w:r w:rsidR="00C1302A" w:rsidRPr="0050104E">
        <w:rPr>
          <w:b/>
          <w:sz w:val="28"/>
          <w:szCs w:val="28"/>
        </w:rPr>
        <w:t>. 06</w:t>
      </w:r>
      <w:r w:rsidR="002E0153" w:rsidRPr="0050104E">
        <w:rPr>
          <w:b/>
          <w:sz w:val="28"/>
          <w:szCs w:val="28"/>
        </w:rPr>
        <w:t>.2013</w:t>
      </w:r>
      <w:r w:rsidR="008556F5" w:rsidRPr="0050104E">
        <w:rPr>
          <w:b/>
          <w:sz w:val="28"/>
          <w:szCs w:val="28"/>
        </w:rPr>
        <w:t>г.</w:t>
      </w:r>
      <w:r w:rsidRPr="0050104E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место проведения:</w:t>
      </w:r>
    </w:p>
    <w:p w:rsidR="00C603D2" w:rsidRDefault="00CE6FFE" w:rsidP="00E14D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D223D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0F5FD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Зал заседаний</w:t>
      </w:r>
    </w:p>
    <w:p w:rsidR="00C1302A" w:rsidRDefault="00C1302A" w:rsidP="00E14DD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комиссии: (по согласованию) </w:t>
      </w:r>
    </w:p>
    <w:p w:rsidR="00C1302A" w:rsidRPr="007B421F" w:rsidRDefault="00C1302A" w:rsidP="00E14DD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7B421F">
        <w:rPr>
          <w:sz w:val="28"/>
          <w:szCs w:val="28"/>
        </w:rPr>
        <w:t>Калимуллин</w:t>
      </w:r>
      <w:proofErr w:type="spellEnd"/>
      <w:r w:rsidRPr="007B421F">
        <w:rPr>
          <w:sz w:val="28"/>
          <w:szCs w:val="28"/>
        </w:rPr>
        <w:t xml:space="preserve"> Р.Г.- глава </w:t>
      </w:r>
      <w:r>
        <w:rPr>
          <w:sz w:val="28"/>
          <w:szCs w:val="28"/>
        </w:rPr>
        <w:t xml:space="preserve">Высокогорского муниципального </w:t>
      </w:r>
      <w:r w:rsidRPr="007B421F">
        <w:rPr>
          <w:sz w:val="28"/>
          <w:szCs w:val="28"/>
        </w:rPr>
        <w:t>района, председатель комиссии;</w:t>
      </w:r>
    </w:p>
    <w:p w:rsidR="00C1302A" w:rsidRDefault="00C1302A" w:rsidP="00E14DD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B421F">
        <w:rPr>
          <w:sz w:val="28"/>
          <w:szCs w:val="28"/>
        </w:rPr>
        <w:t>Хайруллина Р.Н.- заместитель главы</w:t>
      </w:r>
      <w:r>
        <w:rPr>
          <w:sz w:val="28"/>
          <w:szCs w:val="28"/>
        </w:rPr>
        <w:t xml:space="preserve"> Высокогорского муниципального</w:t>
      </w:r>
      <w:r w:rsidRPr="007B421F">
        <w:rPr>
          <w:sz w:val="28"/>
          <w:szCs w:val="28"/>
        </w:rPr>
        <w:t xml:space="preserve"> района, заместитель председателя комиссии;</w:t>
      </w:r>
    </w:p>
    <w:p w:rsidR="00C1302A" w:rsidRDefault="00C1302A" w:rsidP="00E14DD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Зайнуллин</w:t>
      </w:r>
      <w:proofErr w:type="spellEnd"/>
      <w:r>
        <w:rPr>
          <w:sz w:val="28"/>
          <w:szCs w:val="28"/>
        </w:rPr>
        <w:t xml:space="preserve"> Р.А.- руководитель исполнительного комитета Высокогорского муниципального района, </w:t>
      </w:r>
      <w:r w:rsidRPr="007B421F">
        <w:rPr>
          <w:sz w:val="28"/>
          <w:szCs w:val="28"/>
        </w:rPr>
        <w:t>заместитель председателя комиссии;</w:t>
      </w:r>
    </w:p>
    <w:p w:rsidR="00C1302A" w:rsidRDefault="00C1302A" w:rsidP="00E14DD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7B421F">
        <w:rPr>
          <w:sz w:val="28"/>
          <w:szCs w:val="28"/>
        </w:rPr>
        <w:t>Ильдарханова-Балчиклы</w:t>
      </w:r>
      <w:proofErr w:type="spellEnd"/>
      <w:r w:rsidRPr="007B421F">
        <w:rPr>
          <w:sz w:val="28"/>
          <w:szCs w:val="28"/>
        </w:rPr>
        <w:t xml:space="preserve"> Г.И.- помощник главы</w:t>
      </w:r>
      <w:r>
        <w:rPr>
          <w:sz w:val="28"/>
          <w:szCs w:val="28"/>
        </w:rPr>
        <w:t xml:space="preserve"> Высокогорского муниципального</w:t>
      </w:r>
      <w:r w:rsidRPr="007B421F">
        <w:rPr>
          <w:sz w:val="28"/>
          <w:szCs w:val="28"/>
        </w:rPr>
        <w:t xml:space="preserve"> района по вопросам противодействия коррупции,  секретарь комиссии; </w:t>
      </w:r>
    </w:p>
    <w:p w:rsidR="00C1302A" w:rsidRPr="007B421F" w:rsidRDefault="00C1302A" w:rsidP="00E14DD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7B421F">
        <w:rPr>
          <w:sz w:val="28"/>
          <w:szCs w:val="28"/>
        </w:rPr>
        <w:t>Шамгунова</w:t>
      </w:r>
      <w:proofErr w:type="spellEnd"/>
      <w:r w:rsidRPr="007B421F">
        <w:rPr>
          <w:sz w:val="28"/>
          <w:szCs w:val="28"/>
        </w:rPr>
        <w:t xml:space="preserve"> Л.Г. главный специалист обще</w:t>
      </w:r>
      <w:r>
        <w:rPr>
          <w:sz w:val="28"/>
          <w:szCs w:val="28"/>
        </w:rPr>
        <w:t>го отдела Совета Высокогорского муниципального района (юрист);</w:t>
      </w:r>
    </w:p>
    <w:p w:rsidR="00C1302A" w:rsidRPr="007B421F" w:rsidRDefault="00C1302A" w:rsidP="00E14DD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7B421F">
        <w:rPr>
          <w:sz w:val="28"/>
          <w:szCs w:val="28"/>
        </w:rPr>
        <w:t>Мухаметши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Ф.К.- председатель К</w:t>
      </w:r>
      <w:r w:rsidRPr="007B421F">
        <w:rPr>
          <w:sz w:val="28"/>
          <w:szCs w:val="28"/>
        </w:rPr>
        <w:t xml:space="preserve">онтрольно-счетной палаты </w:t>
      </w:r>
      <w:r>
        <w:rPr>
          <w:sz w:val="28"/>
          <w:szCs w:val="28"/>
        </w:rPr>
        <w:t xml:space="preserve">Высокогорского муниципального </w:t>
      </w:r>
      <w:r w:rsidRPr="007B421F">
        <w:rPr>
          <w:sz w:val="28"/>
          <w:szCs w:val="28"/>
        </w:rPr>
        <w:t>района;</w:t>
      </w:r>
    </w:p>
    <w:p w:rsidR="00C1302A" w:rsidRDefault="00C1302A" w:rsidP="00E14DD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7B421F">
        <w:rPr>
          <w:sz w:val="28"/>
          <w:szCs w:val="28"/>
        </w:rPr>
        <w:t>Валиуллина</w:t>
      </w:r>
      <w:proofErr w:type="spellEnd"/>
      <w:r w:rsidRPr="007B421F">
        <w:rPr>
          <w:sz w:val="28"/>
          <w:szCs w:val="28"/>
        </w:rPr>
        <w:t xml:space="preserve"> Р.Ш.- заместитель председателя Финансово-бюджетной палаты</w:t>
      </w:r>
      <w:r>
        <w:rPr>
          <w:sz w:val="28"/>
          <w:szCs w:val="28"/>
        </w:rPr>
        <w:t xml:space="preserve"> Высокогорского муниципального района</w:t>
      </w:r>
      <w:r w:rsidRPr="007B421F">
        <w:rPr>
          <w:sz w:val="28"/>
          <w:szCs w:val="28"/>
        </w:rPr>
        <w:t>;</w:t>
      </w:r>
    </w:p>
    <w:p w:rsidR="00C1302A" w:rsidRDefault="00C1302A" w:rsidP="00E14DD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 А.А.- председатель Палаты имущественных и земельных отношений Высокогорского муниципального района;</w:t>
      </w:r>
    </w:p>
    <w:p w:rsidR="00C1302A" w:rsidRPr="007B421F" w:rsidRDefault="00C1302A" w:rsidP="00E14DD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Шарафеев</w:t>
      </w:r>
      <w:proofErr w:type="spellEnd"/>
      <w:r>
        <w:rPr>
          <w:sz w:val="28"/>
          <w:szCs w:val="28"/>
        </w:rPr>
        <w:t xml:space="preserve"> Э.Ф.- главный врач ГАУЗ «Высокогорская ЦРБ»;</w:t>
      </w:r>
    </w:p>
    <w:p w:rsidR="00C1302A" w:rsidRPr="007B421F" w:rsidRDefault="00C1302A" w:rsidP="00E14DD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7B421F">
        <w:rPr>
          <w:sz w:val="28"/>
          <w:szCs w:val="28"/>
        </w:rPr>
        <w:t>Гатина</w:t>
      </w:r>
      <w:proofErr w:type="spellEnd"/>
      <w:r w:rsidRPr="007B421F">
        <w:rPr>
          <w:sz w:val="28"/>
          <w:szCs w:val="28"/>
        </w:rPr>
        <w:t xml:space="preserve"> Л.Т.- руководитель ИК МО ВПП «Единая Россия»;</w:t>
      </w:r>
    </w:p>
    <w:p w:rsidR="00C1302A" w:rsidRPr="007B421F" w:rsidRDefault="00C1302A" w:rsidP="00E14DD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B421F">
        <w:rPr>
          <w:sz w:val="28"/>
          <w:szCs w:val="28"/>
        </w:rPr>
        <w:t>Тимонина М.Т.- редактор газеты «Высокогорские вести»;</w:t>
      </w:r>
    </w:p>
    <w:p w:rsidR="00C1302A" w:rsidRDefault="00C1302A" w:rsidP="00E14DD5">
      <w:pPr>
        <w:pStyle w:val="a3"/>
        <w:numPr>
          <w:ilvl w:val="0"/>
          <w:numId w:val="10"/>
        </w:numPr>
        <w:spacing w:after="200"/>
        <w:rPr>
          <w:sz w:val="28"/>
          <w:szCs w:val="28"/>
        </w:rPr>
      </w:pPr>
      <w:proofErr w:type="spellStart"/>
      <w:r w:rsidRPr="007B421F">
        <w:rPr>
          <w:sz w:val="28"/>
          <w:szCs w:val="28"/>
        </w:rPr>
        <w:t>Галаветдинов</w:t>
      </w:r>
      <w:proofErr w:type="spellEnd"/>
      <w:r w:rsidRPr="007B421F">
        <w:rPr>
          <w:sz w:val="28"/>
          <w:szCs w:val="28"/>
        </w:rPr>
        <w:t xml:space="preserve"> Т.И.- Председатель </w:t>
      </w:r>
      <w:proofErr w:type="spellStart"/>
      <w:r w:rsidRPr="007B421F">
        <w:rPr>
          <w:sz w:val="28"/>
          <w:szCs w:val="28"/>
        </w:rPr>
        <w:t>коррдинационного</w:t>
      </w:r>
      <w:proofErr w:type="spellEnd"/>
      <w:r w:rsidRPr="007B421F">
        <w:rPr>
          <w:sz w:val="28"/>
          <w:szCs w:val="28"/>
        </w:rPr>
        <w:t xml:space="preserve"> совета профсоюзов Высок</w:t>
      </w:r>
      <w:r>
        <w:rPr>
          <w:sz w:val="28"/>
          <w:szCs w:val="28"/>
        </w:rPr>
        <w:t>огорского муниципального района;</w:t>
      </w:r>
    </w:p>
    <w:p w:rsidR="00C1302A" w:rsidRPr="007B421F" w:rsidRDefault="00C1302A" w:rsidP="00E14DD5">
      <w:pPr>
        <w:pStyle w:val="a3"/>
        <w:numPr>
          <w:ilvl w:val="0"/>
          <w:numId w:val="10"/>
        </w:numPr>
        <w:spacing w:after="200"/>
        <w:rPr>
          <w:sz w:val="28"/>
          <w:szCs w:val="28"/>
        </w:rPr>
      </w:pPr>
      <w:proofErr w:type="spellStart"/>
      <w:r>
        <w:rPr>
          <w:sz w:val="28"/>
          <w:szCs w:val="28"/>
        </w:rPr>
        <w:t>Газизуллина</w:t>
      </w:r>
      <w:proofErr w:type="spellEnd"/>
      <w:r>
        <w:rPr>
          <w:sz w:val="28"/>
          <w:szCs w:val="28"/>
        </w:rPr>
        <w:t xml:space="preserve"> Л.Ш.- Председатель Совета общественности</w:t>
      </w:r>
      <w:r w:rsidRPr="008F3C7A">
        <w:rPr>
          <w:sz w:val="28"/>
          <w:szCs w:val="28"/>
        </w:rPr>
        <w:t xml:space="preserve"> </w:t>
      </w:r>
      <w:r w:rsidRPr="007B421F">
        <w:rPr>
          <w:sz w:val="28"/>
          <w:szCs w:val="28"/>
        </w:rPr>
        <w:t>Высокогорского муниципального района.</w:t>
      </w:r>
    </w:p>
    <w:p w:rsidR="00C1302A" w:rsidRPr="00A3406E" w:rsidRDefault="00C1302A" w:rsidP="00E14DD5">
      <w:pPr>
        <w:jc w:val="both"/>
        <w:rPr>
          <w:b/>
          <w:sz w:val="28"/>
          <w:szCs w:val="28"/>
        </w:rPr>
      </w:pPr>
    </w:p>
    <w:p w:rsidR="00DE320E" w:rsidRDefault="00DE320E" w:rsidP="00E14DD5">
      <w:pPr>
        <w:jc w:val="both"/>
        <w:rPr>
          <w:sz w:val="28"/>
          <w:szCs w:val="28"/>
        </w:rPr>
      </w:pPr>
      <w:r w:rsidRPr="00081728">
        <w:rPr>
          <w:b/>
          <w:sz w:val="28"/>
          <w:szCs w:val="28"/>
        </w:rPr>
        <w:lastRenderedPageBreak/>
        <w:t>Председательствующий</w:t>
      </w:r>
      <w:r w:rsidRPr="00081728">
        <w:rPr>
          <w:sz w:val="28"/>
          <w:szCs w:val="28"/>
        </w:rPr>
        <w:t xml:space="preserve">: </w:t>
      </w:r>
    </w:p>
    <w:p w:rsidR="00DE320E" w:rsidRDefault="00C603D2" w:rsidP="00E14D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Калимуллин</w:t>
      </w:r>
      <w:proofErr w:type="spellEnd"/>
      <w:r>
        <w:rPr>
          <w:sz w:val="28"/>
          <w:szCs w:val="28"/>
        </w:rPr>
        <w:t xml:space="preserve"> Р.Г.- Глава Высокогорского муниципального района</w:t>
      </w:r>
      <w:r w:rsidR="00DE320E" w:rsidRPr="00DE320E">
        <w:rPr>
          <w:sz w:val="28"/>
          <w:szCs w:val="28"/>
        </w:rPr>
        <w:t>,  председатель комиссии</w:t>
      </w:r>
      <w:r>
        <w:rPr>
          <w:sz w:val="28"/>
          <w:szCs w:val="28"/>
        </w:rPr>
        <w:t>.</w:t>
      </w:r>
    </w:p>
    <w:p w:rsidR="002E0153" w:rsidRDefault="002E0153" w:rsidP="00E14DD5">
      <w:pPr>
        <w:jc w:val="both"/>
        <w:rPr>
          <w:sz w:val="28"/>
          <w:szCs w:val="28"/>
        </w:rPr>
      </w:pPr>
    </w:p>
    <w:p w:rsidR="008B0849" w:rsidRPr="008B0849" w:rsidRDefault="008B0849" w:rsidP="00E14DD5">
      <w:pPr>
        <w:jc w:val="both"/>
        <w:rPr>
          <w:b/>
          <w:sz w:val="28"/>
          <w:szCs w:val="28"/>
        </w:rPr>
      </w:pPr>
      <w:r w:rsidRPr="008B0849">
        <w:rPr>
          <w:b/>
          <w:sz w:val="28"/>
          <w:szCs w:val="28"/>
        </w:rPr>
        <w:t>Приглашенные:</w:t>
      </w:r>
    </w:p>
    <w:p w:rsidR="00A90E37" w:rsidRPr="000B603C" w:rsidRDefault="00A90E37" w:rsidP="00E14DD5">
      <w:pPr>
        <w:pStyle w:val="a3"/>
        <w:numPr>
          <w:ilvl w:val="0"/>
          <w:numId w:val="15"/>
        </w:numPr>
        <w:spacing w:after="200"/>
        <w:rPr>
          <w:color w:val="FF0000"/>
          <w:sz w:val="28"/>
          <w:szCs w:val="28"/>
        </w:rPr>
      </w:pPr>
      <w:r w:rsidRPr="000B603C">
        <w:rPr>
          <w:sz w:val="28"/>
          <w:szCs w:val="28"/>
        </w:rPr>
        <w:t xml:space="preserve">Сафиуллин Р.Р.- Глава </w:t>
      </w:r>
      <w:proofErr w:type="spellStart"/>
      <w:r w:rsidRPr="000B603C">
        <w:rPr>
          <w:sz w:val="28"/>
          <w:szCs w:val="28"/>
        </w:rPr>
        <w:t>Айбашского</w:t>
      </w:r>
      <w:proofErr w:type="spellEnd"/>
      <w:r w:rsidRPr="000B603C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proofErr w:type="spellStart"/>
      <w:r w:rsidRPr="00A90E37">
        <w:rPr>
          <w:sz w:val="28"/>
          <w:szCs w:val="28"/>
        </w:rPr>
        <w:t>Гарифуллина</w:t>
      </w:r>
      <w:proofErr w:type="spellEnd"/>
      <w:r w:rsidRPr="00A90E37">
        <w:rPr>
          <w:sz w:val="28"/>
          <w:szCs w:val="28"/>
        </w:rPr>
        <w:t xml:space="preserve"> З.Р.- Глава Алан-</w:t>
      </w:r>
      <w:proofErr w:type="spellStart"/>
      <w:r w:rsidRPr="00A90E37">
        <w:rPr>
          <w:sz w:val="28"/>
          <w:szCs w:val="28"/>
        </w:rPr>
        <w:t>Бексерского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proofErr w:type="spellStart"/>
      <w:r w:rsidRPr="00A90E37">
        <w:rPr>
          <w:sz w:val="28"/>
          <w:szCs w:val="28"/>
        </w:rPr>
        <w:t>Сабиров</w:t>
      </w:r>
      <w:proofErr w:type="spellEnd"/>
      <w:r w:rsidRPr="00A90E37">
        <w:rPr>
          <w:sz w:val="28"/>
          <w:szCs w:val="28"/>
        </w:rPr>
        <w:t xml:space="preserve"> Т.С.- Глава </w:t>
      </w:r>
      <w:proofErr w:type="spellStart"/>
      <w:r w:rsidRPr="00A90E37">
        <w:rPr>
          <w:sz w:val="28"/>
          <w:szCs w:val="28"/>
        </w:rPr>
        <w:t>Альдермышского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r w:rsidRPr="00A90E37">
        <w:rPr>
          <w:sz w:val="28"/>
          <w:szCs w:val="28"/>
        </w:rPr>
        <w:t xml:space="preserve">Ахмадуллина Э.Ш.- Глава </w:t>
      </w:r>
      <w:proofErr w:type="spellStart"/>
      <w:r w:rsidRPr="00A90E37">
        <w:rPr>
          <w:sz w:val="28"/>
          <w:szCs w:val="28"/>
        </w:rPr>
        <w:t>Березкинского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proofErr w:type="spellStart"/>
      <w:r w:rsidRPr="00A90E37">
        <w:rPr>
          <w:sz w:val="28"/>
          <w:szCs w:val="28"/>
        </w:rPr>
        <w:t>Мустакимова</w:t>
      </w:r>
      <w:proofErr w:type="spellEnd"/>
      <w:r w:rsidRPr="00A90E37">
        <w:rPr>
          <w:sz w:val="28"/>
          <w:szCs w:val="28"/>
        </w:rPr>
        <w:t xml:space="preserve"> Э.Ш.- Глава </w:t>
      </w:r>
      <w:proofErr w:type="spellStart"/>
      <w:r w:rsidRPr="00A90E37">
        <w:rPr>
          <w:sz w:val="28"/>
          <w:szCs w:val="28"/>
        </w:rPr>
        <w:t>Бирюлинского</w:t>
      </w:r>
      <w:proofErr w:type="spellEnd"/>
      <w:r w:rsidRPr="00A90E37">
        <w:rPr>
          <w:sz w:val="28"/>
          <w:szCs w:val="28"/>
        </w:rPr>
        <w:t xml:space="preserve"> сельского поселения 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proofErr w:type="spellStart"/>
      <w:r w:rsidRPr="00A90E37">
        <w:rPr>
          <w:sz w:val="28"/>
          <w:szCs w:val="28"/>
        </w:rPr>
        <w:t>Галимзянова</w:t>
      </w:r>
      <w:proofErr w:type="spellEnd"/>
      <w:r w:rsidRPr="00A90E37">
        <w:rPr>
          <w:sz w:val="28"/>
          <w:szCs w:val="28"/>
        </w:rPr>
        <w:t xml:space="preserve"> Р.А.- Глава </w:t>
      </w:r>
      <w:proofErr w:type="spellStart"/>
      <w:r w:rsidRPr="00A90E37">
        <w:rPr>
          <w:sz w:val="28"/>
          <w:szCs w:val="28"/>
        </w:rPr>
        <w:t>Большебитаманского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proofErr w:type="spellStart"/>
      <w:r w:rsidRPr="00A90E37">
        <w:rPr>
          <w:sz w:val="28"/>
          <w:szCs w:val="28"/>
        </w:rPr>
        <w:t>Забиров</w:t>
      </w:r>
      <w:proofErr w:type="spellEnd"/>
      <w:r w:rsidRPr="00A90E37">
        <w:rPr>
          <w:sz w:val="28"/>
          <w:szCs w:val="28"/>
        </w:rPr>
        <w:t xml:space="preserve"> Х.А.-Глава </w:t>
      </w:r>
      <w:proofErr w:type="spellStart"/>
      <w:r w:rsidRPr="00A90E37">
        <w:rPr>
          <w:sz w:val="28"/>
          <w:szCs w:val="28"/>
        </w:rPr>
        <w:t>Большековалинского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r w:rsidRPr="00A90E37">
        <w:rPr>
          <w:sz w:val="28"/>
          <w:szCs w:val="28"/>
        </w:rPr>
        <w:t>Беспалов Г.Т.- Глава Высокогорского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r w:rsidRPr="00A90E37">
        <w:rPr>
          <w:sz w:val="28"/>
          <w:szCs w:val="28"/>
        </w:rPr>
        <w:t>Ларин Е.А.- Глава Дачного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r w:rsidRPr="00A90E37">
        <w:rPr>
          <w:sz w:val="28"/>
          <w:szCs w:val="28"/>
        </w:rPr>
        <w:t xml:space="preserve">Низамов А.С.-Глава </w:t>
      </w:r>
      <w:proofErr w:type="spellStart"/>
      <w:r w:rsidRPr="00A90E37">
        <w:rPr>
          <w:sz w:val="28"/>
          <w:szCs w:val="28"/>
        </w:rPr>
        <w:t>Дубъязского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r w:rsidRPr="00A90E37">
        <w:rPr>
          <w:sz w:val="28"/>
          <w:szCs w:val="28"/>
        </w:rPr>
        <w:t xml:space="preserve">Закирова Г.Р.- Глава </w:t>
      </w:r>
      <w:proofErr w:type="gramStart"/>
      <w:r w:rsidRPr="00A90E37">
        <w:rPr>
          <w:sz w:val="28"/>
          <w:szCs w:val="28"/>
        </w:rPr>
        <w:t>Иске-Казанского</w:t>
      </w:r>
      <w:proofErr w:type="gram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proofErr w:type="spellStart"/>
      <w:r w:rsidRPr="00A90E37">
        <w:rPr>
          <w:sz w:val="28"/>
          <w:szCs w:val="28"/>
        </w:rPr>
        <w:t>Шамсиев</w:t>
      </w:r>
      <w:proofErr w:type="spellEnd"/>
      <w:r w:rsidRPr="00A90E37">
        <w:rPr>
          <w:sz w:val="28"/>
          <w:szCs w:val="28"/>
        </w:rPr>
        <w:t xml:space="preserve"> Г.Н.- Глава </w:t>
      </w:r>
      <w:proofErr w:type="spellStart"/>
      <w:r w:rsidRPr="00A90E37">
        <w:rPr>
          <w:sz w:val="28"/>
          <w:szCs w:val="28"/>
        </w:rPr>
        <w:t>Казакларского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r w:rsidRPr="00A90E37">
        <w:rPr>
          <w:sz w:val="28"/>
          <w:szCs w:val="28"/>
        </w:rPr>
        <w:t>Варламов И.П.- Глава Красносельского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proofErr w:type="spellStart"/>
      <w:r w:rsidRPr="00A90E37">
        <w:rPr>
          <w:sz w:val="28"/>
          <w:szCs w:val="28"/>
        </w:rPr>
        <w:t>Хайбуллина</w:t>
      </w:r>
      <w:proofErr w:type="spellEnd"/>
      <w:r w:rsidRPr="00A90E37">
        <w:rPr>
          <w:sz w:val="28"/>
          <w:szCs w:val="28"/>
        </w:rPr>
        <w:t xml:space="preserve"> К.Ф.- Глава </w:t>
      </w:r>
      <w:proofErr w:type="spellStart"/>
      <w:r w:rsidRPr="00A90E37">
        <w:rPr>
          <w:sz w:val="28"/>
          <w:szCs w:val="28"/>
        </w:rPr>
        <w:t>Куркачинского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r w:rsidRPr="00A90E37">
        <w:rPr>
          <w:sz w:val="28"/>
          <w:szCs w:val="28"/>
        </w:rPr>
        <w:t xml:space="preserve">Сафиуллин Ф.Г.- Глава </w:t>
      </w:r>
      <w:proofErr w:type="spellStart"/>
      <w:r w:rsidRPr="00A90E37">
        <w:rPr>
          <w:sz w:val="28"/>
          <w:szCs w:val="28"/>
        </w:rPr>
        <w:t>Мемдельского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proofErr w:type="spellStart"/>
      <w:r w:rsidRPr="00A90E37">
        <w:rPr>
          <w:sz w:val="28"/>
          <w:szCs w:val="28"/>
        </w:rPr>
        <w:t>Гарафиев</w:t>
      </w:r>
      <w:proofErr w:type="spellEnd"/>
      <w:r w:rsidRPr="00A90E37">
        <w:rPr>
          <w:sz w:val="28"/>
          <w:szCs w:val="28"/>
        </w:rPr>
        <w:t xml:space="preserve"> Р.А.- Глава </w:t>
      </w:r>
      <w:proofErr w:type="spellStart"/>
      <w:r w:rsidRPr="00A90E37">
        <w:rPr>
          <w:sz w:val="28"/>
          <w:szCs w:val="28"/>
        </w:rPr>
        <w:t>Мульминского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proofErr w:type="spellStart"/>
      <w:r w:rsidRPr="00A90E37">
        <w:rPr>
          <w:sz w:val="28"/>
          <w:szCs w:val="28"/>
        </w:rPr>
        <w:t>Багаутдинов</w:t>
      </w:r>
      <w:proofErr w:type="spellEnd"/>
      <w:r w:rsidRPr="00A90E37">
        <w:rPr>
          <w:sz w:val="28"/>
          <w:szCs w:val="28"/>
        </w:rPr>
        <w:t xml:space="preserve"> В.Г.- Глава </w:t>
      </w:r>
      <w:proofErr w:type="spellStart"/>
      <w:r w:rsidRPr="00A90E37">
        <w:rPr>
          <w:sz w:val="28"/>
          <w:szCs w:val="28"/>
        </w:rPr>
        <w:t>Пермяковского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r w:rsidRPr="00A90E37">
        <w:rPr>
          <w:sz w:val="28"/>
          <w:szCs w:val="28"/>
        </w:rPr>
        <w:t xml:space="preserve"> </w:t>
      </w:r>
      <w:proofErr w:type="spellStart"/>
      <w:r w:rsidRPr="00A90E37">
        <w:rPr>
          <w:sz w:val="28"/>
          <w:szCs w:val="28"/>
        </w:rPr>
        <w:t>Зарипов</w:t>
      </w:r>
      <w:proofErr w:type="spellEnd"/>
      <w:r w:rsidRPr="00A90E37">
        <w:rPr>
          <w:sz w:val="28"/>
          <w:szCs w:val="28"/>
        </w:rPr>
        <w:t xml:space="preserve"> Р.К.- Глава Село-</w:t>
      </w:r>
      <w:proofErr w:type="spellStart"/>
      <w:r w:rsidRPr="00A90E37">
        <w:rPr>
          <w:sz w:val="28"/>
          <w:szCs w:val="28"/>
        </w:rPr>
        <w:t>Алатского</w:t>
      </w:r>
      <w:proofErr w:type="spellEnd"/>
      <w:r w:rsidRPr="00A90E37">
        <w:rPr>
          <w:sz w:val="28"/>
          <w:szCs w:val="28"/>
        </w:rPr>
        <w:t xml:space="preserve"> 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r w:rsidRPr="00A90E37">
        <w:rPr>
          <w:sz w:val="28"/>
          <w:szCs w:val="28"/>
        </w:rPr>
        <w:t xml:space="preserve">Садыкова О.Г.- Глава  </w:t>
      </w:r>
      <w:proofErr w:type="spellStart"/>
      <w:r w:rsidRPr="00A90E37">
        <w:rPr>
          <w:sz w:val="28"/>
          <w:szCs w:val="28"/>
        </w:rPr>
        <w:t>Семиозерского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proofErr w:type="spellStart"/>
      <w:r w:rsidRPr="00A90E37">
        <w:rPr>
          <w:sz w:val="28"/>
          <w:szCs w:val="28"/>
        </w:rPr>
        <w:t>Багаутдинов</w:t>
      </w:r>
      <w:proofErr w:type="spellEnd"/>
      <w:r w:rsidRPr="00A90E37">
        <w:rPr>
          <w:sz w:val="28"/>
          <w:szCs w:val="28"/>
        </w:rPr>
        <w:t xml:space="preserve"> Т.Х.-Глава  Сосновского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proofErr w:type="spellStart"/>
      <w:r w:rsidRPr="00A90E37">
        <w:rPr>
          <w:sz w:val="28"/>
          <w:szCs w:val="28"/>
        </w:rPr>
        <w:t>Низамиев</w:t>
      </w:r>
      <w:proofErr w:type="spellEnd"/>
      <w:r w:rsidRPr="00A90E37">
        <w:rPr>
          <w:sz w:val="28"/>
          <w:szCs w:val="28"/>
        </w:rPr>
        <w:t xml:space="preserve"> Р.С.-Глава  </w:t>
      </w:r>
      <w:proofErr w:type="spellStart"/>
      <w:r w:rsidRPr="00A90E37">
        <w:rPr>
          <w:sz w:val="28"/>
          <w:szCs w:val="28"/>
        </w:rPr>
        <w:t>Суксинского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proofErr w:type="spellStart"/>
      <w:r w:rsidRPr="00A90E37">
        <w:rPr>
          <w:sz w:val="28"/>
          <w:szCs w:val="28"/>
        </w:rPr>
        <w:t>Даутов</w:t>
      </w:r>
      <w:proofErr w:type="spellEnd"/>
      <w:r w:rsidRPr="00A90E37">
        <w:rPr>
          <w:sz w:val="28"/>
          <w:szCs w:val="28"/>
        </w:rPr>
        <w:t xml:space="preserve"> И.Г.-Глава  Ташлы-</w:t>
      </w:r>
      <w:proofErr w:type="spellStart"/>
      <w:r w:rsidRPr="00A90E37">
        <w:rPr>
          <w:sz w:val="28"/>
          <w:szCs w:val="28"/>
        </w:rPr>
        <w:t>Ковалинского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proofErr w:type="spellStart"/>
      <w:r w:rsidRPr="00A90E37">
        <w:rPr>
          <w:sz w:val="28"/>
          <w:szCs w:val="28"/>
        </w:rPr>
        <w:t>Мубаракшина</w:t>
      </w:r>
      <w:proofErr w:type="spellEnd"/>
      <w:r w:rsidRPr="00A90E37">
        <w:rPr>
          <w:sz w:val="28"/>
          <w:szCs w:val="28"/>
        </w:rPr>
        <w:t xml:space="preserve"> С.Ю.-Глава  </w:t>
      </w:r>
      <w:proofErr w:type="spellStart"/>
      <w:r w:rsidRPr="00A90E37">
        <w:rPr>
          <w:sz w:val="28"/>
          <w:szCs w:val="28"/>
        </w:rPr>
        <w:t>Усадского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proofErr w:type="spellStart"/>
      <w:r w:rsidRPr="00A90E37">
        <w:rPr>
          <w:sz w:val="28"/>
          <w:szCs w:val="28"/>
        </w:rPr>
        <w:t>Зиганшин</w:t>
      </w:r>
      <w:proofErr w:type="spellEnd"/>
      <w:r w:rsidRPr="00A90E37">
        <w:rPr>
          <w:sz w:val="28"/>
          <w:szCs w:val="28"/>
        </w:rPr>
        <w:t xml:space="preserve"> И.Р.-Глава  </w:t>
      </w:r>
      <w:proofErr w:type="spellStart"/>
      <w:r w:rsidRPr="00A90E37">
        <w:rPr>
          <w:sz w:val="28"/>
          <w:szCs w:val="28"/>
        </w:rPr>
        <w:t>Чепчуговского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proofErr w:type="spellStart"/>
      <w:r w:rsidRPr="00A90E37">
        <w:rPr>
          <w:sz w:val="28"/>
          <w:szCs w:val="28"/>
        </w:rPr>
        <w:t>Нигметзянов</w:t>
      </w:r>
      <w:proofErr w:type="spellEnd"/>
      <w:r w:rsidRPr="00A90E37">
        <w:rPr>
          <w:sz w:val="28"/>
          <w:szCs w:val="28"/>
        </w:rPr>
        <w:t xml:space="preserve"> Ф.Г.-Глава Чернышевского 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r w:rsidRPr="00A90E37">
        <w:rPr>
          <w:sz w:val="28"/>
          <w:szCs w:val="28"/>
        </w:rPr>
        <w:t xml:space="preserve">Ибрагимов А.К.-Глава  </w:t>
      </w:r>
      <w:proofErr w:type="spellStart"/>
      <w:r w:rsidRPr="00A90E37">
        <w:rPr>
          <w:sz w:val="28"/>
          <w:szCs w:val="28"/>
        </w:rPr>
        <w:t>Чиршинского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C1302A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proofErr w:type="spellStart"/>
      <w:r>
        <w:rPr>
          <w:sz w:val="28"/>
          <w:szCs w:val="28"/>
        </w:rPr>
        <w:t>Ислямова</w:t>
      </w:r>
      <w:proofErr w:type="spellEnd"/>
      <w:r>
        <w:rPr>
          <w:sz w:val="28"/>
          <w:szCs w:val="28"/>
        </w:rPr>
        <w:t xml:space="preserve"> В.А.</w:t>
      </w:r>
      <w:r w:rsidR="00A90E37" w:rsidRPr="00A90E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A90E37" w:rsidRPr="00A90E37">
        <w:rPr>
          <w:sz w:val="28"/>
          <w:szCs w:val="28"/>
        </w:rPr>
        <w:t xml:space="preserve"> </w:t>
      </w:r>
      <w:proofErr w:type="spellStart"/>
      <w:r w:rsidR="00A90E37" w:rsidRPr="00A90E37">
        <w:rPr>
          <w:sz w:val="28"/>
          <w:szCs w:val="28"/>
        </w:rPr>
        <w:t>Шапшинского</w:t>
      </w:r>
      <w:proofErr w:type="spellEnd"/>
      <w:r w:rsidR="00A90E37" w:rsidRPr="00A90E37">
        <w:rPr>
          <w:sz w:val="28"/>
          <w:szCs w:val="28"/>
        </w:rPr>
        <w:t xml:space="preserve"> сельского поселения</w:t>
      </w:r>
    </w:p>
    <w:p w:rsidR="00A90E37" w:rsidRP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r w:rsidRPr="00A90E37">
        <w:rPr>
          <w:sz w:val="28"/>
          <w:szCs w:val="28"/>
        </w:rPr>
        <w:t xml:space="preserve">Закиров Р.Р.-Глава  </w:t>
      </w:r>
      <w:proofErr w:type="spellStart"/>
      <w:r w:rsidRPr="00A90E37">
        <w:rPr>
          <w:sz w:val="28"/>
          <w:szCs w:val="28"/>
        </w:rPr>
        <w:t>Шуманского</w:t>
      </w:r>
      <w:proofErr w:type="spellEnd"/>
      <w:r w:rsidRPr="00A90E37">
        <w:rPr>
          <w:sz w:val="28"/>
          <w:szCs w:val="28"/>
        </w:rPr>
        <w:t xml:space="preserve"> сельского поселения</w:t>
      </w:r>
    </w:p>
    <w:p w:rsidR="00A90E37" w:rsidRDefault="00A90E37" w:rsidP="00E14DD5">
      <w:pPr>
        <w:pStyle w:val="a3"/>
        <w:numPr>
          <w:ilvl w:val="0"/>
          <w:numId w:val="15"/>
        </w:numPr>
        <w:spacing w:after="200"/>
        <w:rPr>
          <w:sz w:val="28"/>
          <w:szCs w:val="28"/>
        </w:rPr>
      </w:pPr>
      <w:r w:rsidRPr="00A90E37">
        <w:rPr>
          <w:sz w:val="28"/>
          <w:szCs w:val="28"/>
        </w:rPr>
        <w:t xml:space="preserve">Мухтаров Ф.К.-Глава </w:t>
      </w:r>
      <w:proofErr w:type="spellStart"/>
      <w:r w:rsidRPr="00A90E37">
        <w:rPr>
          <w:sz w:val="28"/>
          <w:szCs w:val="28"/>
        </w:rPr>
        <w:t>Ямашурминского</w:t>
      </w:r>
      <w:proofErr w:type="spellEnd"/>
      <w:r w:rsidRPr="00A90E37">
        <w:rPr>
          <w:sz w:val="28"/>
          <w:szCs w:val="28"/>
        </w:rPr>
        <w:t xml:space="preserve">  сельского поселения</w:t>
      </w:r>
    </w:p>
    <w:p w:rsidR="007C41AF" w:rsidRDefault="007C41AF" w:rsidP="00E14DD5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Отсутствуют по уважительной причине: </w:t>
      </w:r>
    </w:p>
    <w:p w:rsidR="00023803" w:rsidRPr="007B421F" w:rsidRDefault="00023803" w:rsidP="00023803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7B421F">
        <w:rPr>
          <w:sz w:val="28"/>
          <w:szCs w:val="28"/>
        </w:rPr>
        <w:t>Шамгунова</w:t>
      </w:r>
      <w:proofErr w:type="spellEnd"/>
      <w:r w:rsidRPr="007B421F">
        <w:rPr>
          <w:sz w:val="28"/>
          <w:szCs w:val="28"/>
        </w:rPr>
        <w:t xml:space="preserve"> Л.Г. главный специалист обще</w:t>
      </w:r>
      <w:r>
        <w:rPr>
          <w:sz w:val="28"/>
          <w:szCs w:val="28"/>
        </w:rPr>
        <w:t>го отдела Совета Высокогорског</w:t>
      </w:r>
      <w:r w:rsidR="0050104E">
        <w:rPr>
          <w:sz w:val="28"/>
          <w:szCs w:val="28"/>
        </w:rPr>
        <w:t>о муниципального района (юрист).</w:t>
      </w:r>
    </w:p>
    <w:p w:rsidR="0050104E" w:rsidRDefault="0050104E" w:rsidP="00E14DD5">
      <w:pPr>
        <w:rPr>
          <w:b/>
          <w:sz w:val="28"/>
          <w:szCs w:val="28"/>
        </w:rPr>
      </w:pPr>
    </w:p>
    <w:p w:rsidR="005D5EA7" w:rsidRPr="00B358AA" w:rsidRDefault="00DE320E" w:rsidP="00E14DD5">
      <w:pPr>
        <w:rPr>
          <w:b/>
          <w:sz w:val="28"/>
          <w:szCs w:val="28"/>
        </w:rPr>
      </w:pPr>
      <w:r w:rsidRPr="00081728">
        <w:rPr>
          <w:b/>
          <w:sz w:val="28"/>
          <w:szCs w:val="28"/>
        </w:rPr>
        <w:t>Повестка заседания</w:t>
      </w:r>
      <w:r w:rsidR="004050E5">
        <w:rPr>
          <w:b/>
          <w:sz w:val="28"/>
          <w:szCs w:val="28"/>
        </w:rPr>
        <w:t xml:space="preserve"> </w:t>
      </w:r>
    </w:p>
    <w:p w:rsidR="005854B0" w:rsidRPr="005854B0" w:rsidRDefault="00A3715A" w:rsidP="00E14DD5">
      <w:pPr>
        <w:pStyle w:val="a3"/>
        <w:numPr>
          <w:ilvl w:val="0"/>
          <w:numId w:val="30"/>
        </w:numPr>
        <w:ind w:left="0" w:firstLine="0"/>
        <w:jc w:val="both"/>
        <w:rPr>
          <w:b/>
          <w:sz w:val="28"/>
          <w:szCs w:val="28"/>
        </w:rPr>
      </w:pPr>
      <w:r w:rsidRPr="005854B0">
        <w:rPr>
          <w:b/>
          <w:sz w:val="28"/>
          <w:szCs w:val="28"/>
        </w:rPr>
        <w:t xml:space="preserve">Об итогах </w:t>
      </w:r>
      <w:r w:rsidR="00456B3C" w:rsidRPr="005854B0">
        <w:rPr>
          <w:b/>
          <w:sz w:val="28"/>
          <w:szCs w:val="28"/>
        </w:rPr>
        <w:t xml:space="preserve">проверки по факту обращения </w:t>
      </w:r>
      <w:r w:rsidR="005854B0" w:rsidRPr="005854B0">
        <w:rPr>
          <w:b/>
          <w:sz w:val="28"/>
          <w:szCs w:val="28"/>
        </w:rPr>
        <w:t xml:space="preserve">настоятеля храма Пресвятой Троицы </w:t>
      </w:r>
      <w:proofErr w:type="spellStart"/>
      <w:r w:rsidR="005854B0" w:rsidRPr="005854B0">
        <w:rPr>
          <w:b/>
          <w:sz w:val="28"/>
          <w:szCs w:val="28"/>
        </w:rPr>
        <w:t>с</w:t>
      </w:r>
      <w:proofErr w:type="gramStart"/>
      <w:r w:rsidR="005854B0" w:rsidRPr="005854B0">
        <w:rPr>
          <w:b/>
          <w:sz w:val="28"/>
          <w:szCs w:val="28"/>
        </w:rPr>
        <w:t>.У</w:t>
      </w:r>
      <w:proofErr w:type="gramEnd"/>
      <w:r w:rsidR="005854B0" w:rsidRPr="005854B0">
        <w:rPr>
          <w:b/>
          <w:sz w:val="28"/>
          <w:szCs w:val="28"/>
        </w:rPr>
        <w:t>сады</w:t>
      </w:r>
      <w:proofErr w:type="spellEnd"/>
      <w:r w:rsidR="005854B0" w:rsidRPr="005854B0">
        <w:rPr>
          <w:b/>
          <w:sz w:val="28"/>
          <w:szCs w:val="28"/>
        </w:rPr>
        <w:t xml:space="preserve"> Отца  Виталия</w:t>
      </w:r>
      <w:r w:rsidR="005854B0">
        <w:rPr>
          <w:b/>
          <w:sz w:val="28"/>
          <w:szCs w:val="28"/>
        </w:rPr>
        <w:t xml:space="preserve"> (Ульянова)</w:t>
      </w:r>
      <w:r w:rsidR="005854B0" w:rsidRPr="005854B0">
        <w:rPr>
          <w:b/>
          <w:sz w:val="28"/>
          <w:szCs w:val="28"/>
        </w:rPr>
        <w:t>.</w:t>
      </w:r>
    </w:p>
    <w:p w:rsidR="00A3715A" w:rsidRDefault="005854B0" w:rsidP="00E14DD5">
      <w:pPr>
        <w:pStyle w:val="a3"/>
        <w:spacing w:after="20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 w:rsidRPr="005854B0">
        <w:rPr>
          <w:b/>
          <w:sz w:val="28"/>
          <w:szCs w:val="28"/>
        </w:rPr>
        <w:t xml:space="preserve">Рассмотрение актов реагирования, поступающих от правоохранительных или контрольно-надзорных органов, и принятие мер </w:t>
      </w:r>
      <w:r w:rsidRPr="005854B0">
        <w:rPr>
          <w:b/>
          <w:sz w:val="28"/>
          <w:szCs w:val="28"/>
        </w:rPr>
        <w:lastRenderedPageBreak/>
        <w:t>по устранению выявленных недостатков.</w:t>
      </w:r>
      <w:r>
        <w:rPr>
          <w:sz w:val="28"/>
          <w:szCs w:val="28"/>
        </w:rPr>
        <w:t xml:space="preserve"> </w:t>
      </w:r>
      <w:r w:rsidR="00A3715A" w:rsidRPr="004B2D75">
        <w:rPr>
          <w:b/>
          <w:sz w:val="28"/>
          <w:szCs w:val="28"/>
        </w:rPr>
        <w:t>Анализ поступивших представлений от</w:t>
      </w:r>
      <w:r>
        <w:rPr>
          <w:b/>
          <w:sz w:val="28"/>
          <w:szCs w:val="28"/>
        </w:rPr>
        <w:t xml:space="preserve"> правоохранительных органов за 2</w:t>
      </w:r>
      <w:r w:rsidR="00A3715A" w:rsidRPr="004B2D75">
        <w:rPr>
          <w:b/>
          <w:sz w:val="28"/>
          <w:szCs w:val="28"/>
        </w:rPr>
        <w:t>квартал 2013г.</w:t>
      </w:r>
    </w:p>
    <w:p w:rsidR="0050104E" w:rsidRDefault="005854B0" w:rsidP="0050104E">
      <w:pPr>
        <w:pStyle w:val="a3"/>
        <w:spacing w:after="20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854B0">
        <w:rPr>
          <w:sz w:val="28"/>
          <w:szCs w:val="28"/>
        </w:rPr>
        <w:t xml:space="preserve"> </w:t>
      </w:r>
      <w:r w:rsidRPr="005854B0">
        <w:rPr>
          <w:b/>
          <w:sz w:val="28"/>
          <w:szCs w:val="28"/>
        </w:rPr>
        <w:t xml:space="preserve">Анализ результатов социологических опросов различных групп населения проведенных в целях мониторинга состояния коррупции, выявления </w:t>
      </w:r>
      <w:proofErr w:type="spellStart"/>
      <w:r w:rsidRPr="005854B0">
        <w:rPr>
          <w:b/>
          <w:sz w:val="28"/>
          <w:szCs w:val="28"/>
        </w:rPr>
        <w:t>коррупциогенных</w:t>
      </w:r>
      <w:proofErr w:type="spellEnd"/>
      <w:r w:rsidRPr="005854B0">
        <w:rPr>
          <w:b/>
          <w:sz w:val="28"/>
          <w:szCs w:val="28"/>
        </w:rPr>
        <w:t xml:space="preserve"> факторов, оценки эффективности антикоррупционных мер.</w:t>
      </w:r>
    </w:p>
    <w:p w:rsidR="003D5EC1" w:rsidRDefault="0050104E" w:rsidP="0050104E">
      <w:pPr>
        <w:pStyle w:val="a3"/>
        <w:spacing w:after="20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 w:rsidR="00FA7D63" w:rsidRPr="00FA7D63">
        <w:rPr>
          <w:b/>
          <w:sz w:val="28"/>
          <w:szCs w:val="28"/>
        </w:rPr>
        <w:t>О принятии мер к повышению эффективности организации и осуществления внутреннего и муниципального финансового контроля с учетом  «Методических рекомендаций по организации системы внутреннего (ведомственного) контроля главного распорядителя бюджетных средств, ориентированной на профилактику коррупционных проявлений», а также «Концепции организации системы контроля за деятельностью автономных, бюджетных и казенных учреждений», одобренных Межведомственным координационным советом по вопросам государственного финансового контроля в Ре</w:t>
      </w:r>
      <w:r w:rsidR="003D5EC1">
        <w:rPr>
          <w:b/>
          <w:sz w:val="28"/>
          <w:szCs w:val="28"/>
        </w:rPr>
        <w:t>спублике Татарстан.</w:t>
      </w:r>
      <w:proofErr w:type="gramEnd"/>
    </w:p>
    <w:p w:rsidR="000E47EB" w:rsidRPr="000E47EB" w:rsidRDefault="000E47EB" w:rsidP="0050104E">
      <w:pPr>
        <w:pStyle w:val="a3"/>
        <w:numPr>
          <w:ilvl w:val="0"/>
          <w:numId w:val="43"/>
        </w:numPr>
        <w:tabs>
          <w:tab w:val="left" w:pos="0"/>
        </w:tabs>
        <w:spacing w:after="200"/>
        <w:ind w:left="0" w:right="-1" w:firstLine="0"/>
        <w:jc w:val="both"/>
        <w:rPr>
          <w:b/>
          <w:sz w:val="28"/>
          <w:szCs w:val="28"/>
        </w:rPr>
      </w:pPr>
      <w:r w:rsidRPr="000E47EB">
        <w:rPr>
          <w:b/>
          <w:sz w:val="28"/>
          <w:szCs w:val="28"/>
        </w:rPr>
        <w:t>Рассмотрение результатов анализа  практики закупок для  муниц</w:t>
      </w:r>
      <w:r w:rsidR="0050104E">
        <w:rPr>
          <w:b/>
          <w:sz w:val="28"/>
          <w:szCs w:val="28"/>
        </w:rPr>
        <w:t>ипальных нужд за 2011-2012 годы</w:t>
      </w:r>
      <w:r w:rsidRPr="000E47EB">
        <w:rPr>
          <w:b/>
          <w:sz w:val="28"/>
          <w:szCs w:val="28"/>
        </w:rPr>
        <w:t>.</w:t>
      </w:r>
    </w:p>
    <w:p w:rsidR="000E47EB" w:rsidRPr="0050104E" w:rsidRDefault="000E47EB" w:rsidP="00AB03F6">
      <w:pPr>
        <w:pStyle w:val="a3"/>
        <w:numPr>
          <w:ilvl w:val="0"/>
          <w:numId w:val="43"/>
        </w:numPr>
        <w:tabs>
          <w:tab w:val="left" w:pos="0"/>
        </w:tabs>
        <w:spacing w:after="200"/>
        <w:ind w:left="0" w:right="-1" w:firstLine="0"/>
        <w:jc w:val="both"/>
        <w:rPr>
          <w:b/>
          <w:sz w:val="28"/>
          <w:szCs w:val="28"/>
        </w:rPr>
      </w:pPr>
      <w:r w:rsidRPr="0050104E">
        <w:rPr>
          <w:b/>
          <w:sz w:val="28"/>
          <w:szCs w:val="28"/>
        </w:rPr>
        <w:t>Рассмотрение результатов анализа использования земель, находящихся в муниципальной собственности.</w:t>
      </w:r>
      <w:r w:rsidRPr="0050104E">
        <w:rPr>
          <w:b/>
          <w:sz w:val="28"/>
          <w:szCs w:val="28"/>
        </w:rPr>
        <w:tab/>
        <w:t xml:space="preserve"> </w:t>
      </w:r>
    </w:p>
    <w:p w:rsidR="002C0BF3" w:rsidRPr="003D5EC1" w:rsidRDefault="002C0BF3" w:rsidP="0050104E">
      <w:pPr>
        <w:pStyle w:val="a3"/>
        <w:tabs>
          <w:tab w:val="left" w:pos="0"/>
        </w:tabs>
        <w:spacing w:after="200"/>
        <w:ind w:left="0" w:right="-1"/>
        <w:jc w:val="both"/>
        <w:rPr>
          <w:b/>
          <w:sz w:val="28"/>
          <w:szCs w:val="28"/>
        </w:rPr>
      </w:pPr>
    </w:p>
    <w:p w:rsidR="0050104E" w:rsidRDefault="0050104E" w:rsidP="00E14DD5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</w:t>
      </w:r>
    </w:p>
    <w:p w:rsidR="00B26320" w:rsidRDefault="00B26320" w:rsidP="00E14DD5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spellStart"/>
      <w:r>
        <w:rPr>
          <w:b/>
          <w:sz w:val="28"/>
          <w:szCs w:val="28"/>
        </w:rPr>
        <w:t>Калимуллина</w:t>
      </w:r>
      <w:proofErr w:type="spellEnd"/>
      <w:r>
        <w:rPr>
          <w:b/>
          <w:sz w:val="28"/>
          <w:szCs w:val="28"/>
        </w:rPr>
        <w:t xml:space="preserve"> Р.Г.</w:t>
      </w:r>
    </w:p>
    <w:p w:rsidR="00B26320" w:rsidRPr="00B26320" w:rsidRDefault="00B26320" w:rsidP="00E14DD5">
      <w:pPr>
        <w:pStyle w:val="a3"/>
        <w:ind w:left="0" w:firstLine="708"/>
        <w:jc w:val="both"/>
        <w:rPr>
          <w:sz w:val="28"/>
          <w:szCs w:val="28"/>
        </w:rPr>
      </w:pPr>
      <w:r w:rsidRPr="00B26320">
        <w:rPr>
          <w:sz w:val="28"/>
          <w:szCs w:val="28"/>
        </w:rPr>
        <w:t xml:space="preserve">Прошу доложить  итоги проверки по факту обращения настоятеля храма Пресвятой Троицы </w:t>
      </w:r>
      <w:proofErr w:type="spellStart"/>
      <w:r w:rsidRPr="00B26320">
        <w:rPr>
          <w:sz w:val="28"/>
          <w:szCs w:val="28"/>
        </w:rPr>
        <w:t>с</w:t>
      </w:r>
      <w:proofErr w:type="gramStart"/>
      <w:r w:rsidRPr="00B26320">
        <w:rPr>
          <w:sz w:val="28"/>
          <w:szCs w:val="28"/>
        </w:rPr>
        <w:t>.У</w:t>
      </w:r>
      <w:proofErr w:type="gramEnd"/>
      <w:r w:rsidRPr="00B26320">
        <w:rPr>
          <w:sz w:val="28"/>
          <w:szCs w:val="28"/>
        </w:rPr>
        <w:t>сады</w:t>
      </w:r>
      <w:proofErr w:type="spellEnd"/>
      <w:r w:rsidRPr="00B26320">
        <w:rPr>
          <w:sz w:val="28"/>
          <w:szCs w:val="28"/>
        </w:rPr>
        <w:t xml:space="preserve"> Отца  Виталия (Ульянова) по сбору денежных средств на ритуальные услуги в </w:t>
      </w:r>
      <w:proofErr w:type="spellStart"/>
      <w:r w:rsidRPr="00B26320">
        <w:rPr>
          <w:sz w:val="28"/>
          <w:szCs w:val="28"/>
        </w:rPr>
        <w:t>с.Усады</w:t>
      </w:r>
      <w:proofErr w:type="spellEnd"/>
      <w:r w:rsidRPr="00B26320">
        <w:rPr>
          <w:sz w:val="28"/>
          <w:szCs w:val="28"/>
        </w:rPr>
        <w:t>.</w:t>
      </w:r>
    </w:p>
    <w:p w:rsidR="00B26320" w:rsidRDefault="00B26320" w:rsidP="00E14DD5">
      <w:pPr>
        <w:pStyle w:val="a3"/>
        <w:ind w:left="0"/>
        <w:jc w:val="both"/>
        <w:rPr>
          <w:b/>
          <w:sz w:val="28"/>
          <w:szCs w:val="28"/>
        </w:rPr>
      </w:pPr>
      <w:r w:rsidRPr="00B26320">
        <w:rPr>
          <w:b/>
          <w:sz w:val="28"/>
          <w:szCs w:val="28"/>
        </w:rPr>
        <w:t xml:space="preserve">Слушали: </w:t>
      </w:r>
      <w:proofErr w:type="spellStart"/>
      <w:r w:rsidRPr="00B26320">
        <w:rPr>
          <w:b/>
          <w:sz w:val="28"/>
          <w:szCs w:val="28"/>
        </w:rPr>
        <w:t>Ильдарханову-Балчиклы</w:t>
      </w:r>
      <w:proofErr w:type="spellEnd"/>
      <w:r w:rsidRPr="00B26320">
        <w:rPr>
          <w:b/>
          <w:sz w:val="28"/>
          <w:szCs w:val="28"/>
        </w:rPr>
        <w:t xml:space="preserve"> Г.И.</w:t>
      </w:r>
    </w:p>
    <w:p w:rsidR="00296B82" w:rsidRDefault="00666C14" w:rsidP="00E14DD5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66C14">
        <w:rPr>
          <w:sz w:val="28"/>
          <w:szCs w:val="28"/>
        </w:rPr>
        <w:t>За период 18.10.2010</w:t>
      </w:r>
      <w:r w:rsidR="00AB03F6">
        <w:rPr>
          <w:sz w:val="28"/>
          <w:szCs w:val="28"/>
        </w:rPr>
        <w:t xml:space="preserve"> </w:t>
      </w:r>
      <w:r w:rsidRPr="00666C14">
        <w:rPr>
          <w:sz w:val="28"/>
          <w:szCs w:val="28"/>
        </w:rPr>
        <w:t>г</w:t>
      </w:r>
      <w:r w:rsidR="00AB03F6">
        <w:rPr>
          <w:sz w:val="28"/>
          <w:szCs w:val="28"/>
        </w:rPr>
        <w:t>.</w:t>
      </w:r>
      <w:r w:rsidRPr="00666C14">
        <w:rPr>
          <w:sz w:val="28"/>
          <w:szCs w:val="28"/>
        </w:rPr>
        <w:t xml:space="preserve"> по 15.05.2013г.</w:t>
      </w:r>
      <w:r w:rsidR="00296B82">
        <w:rPr>
          <w:sz w:val="28"/>
          <w:szCs w:val="28"/>
        </w:rPr>
        <w:t xml:space="preserve"> (период работы Главы поселения)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Усадским</w:t>
      </w:r>
      <w:proofErr w:type="spellEnd"/>
      <w:r>
        <w:rPr>
          <w:sz w:val="28"/>
          <w:szCs w:val="28"/>
        </w:rPr>
        <w:t xml:space="preserve"> сельским поселением зарегистрирована 81 актовая запись о смерти.</w:t>
      </w:r>
    </w:p>
    <w:p w:rsidR="00296B82" w:rsidRDefault="00666C14" w:rsidP="00E14DD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  <w:r w:rsidR="00296B82">
        <w:rPr>
          <w:sz w:val="28"/>
          <w:szCs w:val="28"/>
        </w:rPr>
        <w:t>:</w:t>
      </w:r>
      <w:r>
        <w:rPr>
          <w:sz w:val="28"/>
          <w:szCs w:val="28"/>
        </w:rPr>
        <w:t xml:space="preserve"> в 2010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русских</w:t>
      </w:r>
      <w:r w:rsidR="00296B82">
        <w:rPr>
          <w:sz w:val="28"/>
          <w:szCs w:val="28"/>
        </w:rPr>
        <w:t xml:space="preserve"> 6 чел., татар 4 чел., не указана национальность 1 чел.;</w:t>
      </w:r>
    </w:p>
    <w:p w:rsidR="00296B82" w:rsidRDefault="00296B82" w:rsidP="00E14DD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2011г.- русских 15 чел., татар 10 чел., не указана национальность 3 чел., </w:t>
      </w:r>
    </w:p>
    <w:p w:rsidR="00296B82" w:rsidRDefault="00296B82" w:rsidP="00E14DD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2012г. русских 13 чел., татар 10 чел., не указана национальность 6 чел., </w:t>
      </w:r>
    </w:p>
    <w:p w:rsidR="00B26320" w:rsidRDefault="00296B82" w:rsidP="00E14DD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2013г. русских 6 чел., татар 5 чел, не указана национальность 2 чел.</w:t>
      </w:r>
    </w:p>
    <w:p w:rsidR="008F01F7" w:rsidRPr="00666C14" w:rsidRDefault="008F01F7" w:rsidP="00E14DD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</w:t>
      </w:r>
      <w:r w:rsidR="00843459">
        <w:rPr>
          <w:sz w:val="28"/>
          <w:szCs w:val="28"/>
        </w:rPr>
        <w:t>о</w:t>
      </w:r>
      <w:r w:rsidR="00AB03F6">
        <w:rPr>
          <w:sz w:val="28"/>
          <w:szCs w:val="28"/>
        </w:rPr>
        <w:t xml:space="preserve"> кладбищ в сельском поселении 3 из них</w:t>
      </w:r>
      <w:r w:rsidR="00843459">
        <w:rPr>
          <w:sz w:val="28"/>
          <w:szCs w:val="28"/>
        </w:rPr>
        <w:t xml:space="preserve"> 2 христианских</w:t>
      </w:r>
      <w:r>
        <w:rPr>
          <w:sz w:val="28"/>
          <w:szCs w:val="28"/>
        </w:rPr>
        <w:t xml:space="preserve">, 1 </w:t>
      </w:r>
      <w:proofErr w:type="gramStart"/>
      <w:r>
        <w:rPr>
          <w:sz w:val="28"/>
          <w:szCs w:val="28"/>
        </w:rPr>
        <w:t>мусульманское</w:t>
      </w:r>
      <w:proofErr w:type="gramEnd"/>
      <w:r>
        <w:rPr>
          <w:sz w:val="28"/>
          <w:szCs w:val="28"/>
        </w:rPr>
        <w:t>.</w:t>
      </w:r>
      <w:r w:rsidR="00843459">
        <w:rPr>
          <w:sz w:val="28"/>
          <w:szCs w:val="28"/>
        </w:rPr>
        <w:t xml:space="preserve"> Состояния кла</w:t>
      </w:r>
      <w:r w:rsidR="00AB03F6">
        <w:rPr>
          <w:sz w:val="28"/>
          <w:szCs w:val="28"/>
        </w:rPr>
        <w:t xml:space="preserve">дбищ удовлетворительное, время от времени возникают </w:t>
      </w:r>
      <w:r w:rsidR="00843459">
        <w:rPr>
          <w:sz w:val="28"/>
          <w:szCs w:val="28"/>
        </w:rPr>
        <w:t xml:space="preserve"> проблемы по уборке территории.</w:t>
      </w:r>
    </w:p>
    <w:p w:rsidR="009B1539" w:rsidRPr="0050104E" w:rsidRDefault="00C92E9F" w:rsidP="0050104E">
      <w:pPr>
        <w:pStyle w:val="a3"/>
        <w:spacing w:after="200"/>
        <w:ind w:left="0"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F01F7">
        <w:rPr>
          <w:sz w:val="28"/>
          <w:szCs w:val="28"/>
        </w:rPr>
        <w:t>о исполнение ФЗ №8-ФЗ от 12.01.1996г «О погребении и похоронном деле», Постановления Кабинета Министров Республики Татарстан от 18.05.2007г.№196 «О мерах по реализации Федерального закона  №8-ФЗ от 12.01.1996г «О погребении и похоронном деле», и в соответствии с Федеральным законом от 06.10.2003г «Об общих принципах организации местного самоуправления в Российской Федерации», Уставом Высокогорского муниц</w:t>
      </w:r>
      <w:r w:rsidR="00AB03F6">
        <w:rPr>
          <w:sz w:val="28"/>
          <w:szCs w:val="28"/>
        </w:rPr>
        <w:t>ипального района и Постановлением</w:t>
      </w:r>
      <w:proofErr w:type="gramEnd"/>
      <w:r w:rsidR="00DC5762">
        <w:rPr>
          <w:sz w:val="28"/>
          <w:szCs w:val="28"/>
        </w:rPr>
        <w:t xml:space="preserve"> </w:t>
      </w:r>
      <w:proofErr w:type="gramStart"/>
      <w:r w:rsidR="00DC5762">
        <w:rPr>
          <w:sz w:val="28"/>
          <w:szCs w:val="28"/>
        </w:rPr>
        <w:t>Исполнительного комитета района</w:t>
      </w:r>
      <w:r w:rsidR="008F01F7">
        <w:rPr>
          <w:sz w:val="28"/>
          <w:szCs w:val="28"/>
        </w:rPr>
        <w:t xml:space="preserve"> от 23.12.2010г №2999 «Об утверждении тарифа гарантированного перечня услуг по погребению» Исполнительным комитетом Высокогорского муниципального района принято Постановление №1532 от 19.05.2011г. «О возложении полномочий по организации ритуальных услуг» где указано, что с 01.06.2011г. </w:t>
      </w:r>
      <w:r w:rsidR="008F01F7">
        <w:rPr>
          <w:sz w:val="28"/>
          <w:szCs w:val="28"/>
        </w:rPr>
        <w:lastRenderedPageBreak/>
        <w:t>обязанности специализированной службы по организации</w:t>
      </w:r>
      <w:r w:rsidR="002E612C">
        <w:rPr>
          <w:sz w:val="28"/>
          <w:szCs w:val="28"/>
        </w:rPr>
        <w:t xml:space="preserve"> ритуальных услуг, связанных с организацией похоронного дела и оказанием услуг по погребению, возложить на муниципальное бюджетное</w:t>
      </w:r>
      <w:proofErr w:type="gramEnd"/>
      <w:r w:rsidR="002E612C">
        <w:rPr>
          <w:sz w:val="28"/>
          <w:szCs w:val="28"/>
        </w:rPr>
        <w:t xml:space="preserve"> </w:t>
      </w:r>
      <w:proofErr w:type="gramStart"/>
      <w:r w:rsidR="002E612C">
        <w:rPr>
          <w:sz w:val="28"/>
          <w:szCs w:val="28"/>
        </w:rPr>
        <w:t>учреждение «</w:t>
      </w:r>
      <w:proofErr w:type="spellStart"/>
      <w:r w:rsidR="002E612C">
        <w:rPr>
          <w:sz w:val="28"/>
          <w:szCs w:val="28"/>
        </w:rPr>
        <w:t>ТеплоСервис</w:t>
      </w:r>
      <w:proofErr w:type="spellEnd"/>
      <w:r w:rsidR="002E612C">
        <w:rPr>
          <w:sz w:val="28"/>
          <w:szCs w:val="28"/>
        </w:rPr>
        <w:t xml:space="preserve">», утвержден порядок деятельности специализированной службы. </w:t>
      </w:r>
      <w:r w:rsidR="009B1539" w:rsidRPr="009B1539">
        <w:rPr>
          <w:sz w:val="28"/>
          <w:szCs w:val="28"/>
        </w:rPr>
        <w:t>18.01.2013г. исполнительным комитетом</w:t>
      </w:r>
      <w:r w:rsidR="009B1539">
        <w:rPr>
          <w:sz w:val="28"/>
          <w:szCs w:val="28"/>
        </w:rPr>
        <w:t xml:space="preserve"> района</w:t>
      </w:r>
      <w:r w:rsidR="009B1539" w:rsidRPr="009B1539">
        <w:rPr>
          <w:sz w:val="28"/>
          <w:szCs w:val="28"/>
        </w:rPr>
        <w:t xml:space="preserve"> принято Постановление №64 «Об утверждении программы благоустройства мест захоронения на террит</w:t>
      </w:r>
      <w:r w:rsidR="009B1539">
        <w:rPr>
          <w:sz w:val="28"/>
          <w:szCs w:val="28"/>
        </w:rPr>
        <w:t>о</w:t>
      </w:r>
      <w:r w:rsidR="009B1539" w:rsidRPr="009B1539">
        <w:rPr>
          <w:sz w:val="28"/>
          <w:szCs w:val="28"/>
        </w:rPr>
        <w:t>рии Высокогорского муниципального района на 2013г.»</w:t>
      </w:r>
      <w:r w:rsidR="009B1539">
        <w:rPr>
          <w:sz w:val="28"/>
          <w:szCs w:val="28"/>
        </w:rPr>
        <w:t>, которой утверждена муниципальная программа «Благоустройство</w:t>
      </w:r>
      <w:r w:rsidR="009B1539" w:rsidRPr="009B1539">
        <w:rPr>
          <w:sz w:val="28"/>
          <w:szCs w:val="28"/>
        </w:rPr>
        <w:t xml:space="preserve"> мест захоронения на территории Высокогорского муниципального района на 2013г.»</w:t>
      </w:r>
      <w:r w:rsidR="009B1539">
        <w:rPr>
          <w:sz w:val="28"/>
          <w:szCs w:val="28"/>
        </w:rPr>
        <w:t>. Комплексное решение проблемы будет способствовать повышению уровня обслуживания в погребении.</w:t>
      </w:r>
      <w:proofErr w:type="gramEnd"/>
    </w:p>
    <w:p w:rsidR="00B26320" w:rsidRDefault="002E612C" w:rsidP="00E14DD5">
      <w:pPr>
        <w:pStyle w:val="a3"/>
        <w:spacing w:after="20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spellStart"/>
      <w:r>
        <w:rPr>
          <w:b/>
          <w:sz w:val="28"/>
          <w:szCs w:val="28"/>
        </w:rPr>
        <w:t>Мубаракшину</w:t>
      </w:r>
      <w:proofErr w:type="spellEnd"/>
      <w:r>
        <w:rPr>
          <w:b/>
          <w:sz w:val="28"/>
          <w:szCs w:val="28"/>
        </w:rPr>
        <w:t xml:space="preserve"> С.Ю.</w:t>
      </w:r>
    </w:p>
    <w:p w:rsidR="005050DA" w:rsidRDefault="005050DA" w:rsidP="00E14DD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Усадское</w:t>
      </w:r>
      <w:proofErr w:type="spellEnd"/>
      <w:r>
        <w:rPr>
          <w:sz w:val="28"/>
          <w:szCs w:val="28"/>
        </w:rPr>
        <w:t xml:space="preserve"> сельское поселение Высокогорского муниципального района РТ включает в себя семь населенных пунктов-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сады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д.Талмачи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д.Чубарово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д.Тимофеевка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д.Ильино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д.Садилово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с.Хохлово</w:t>
      </w:r>
      <w:proofErr w:type="spellEnd"/>
      <w:r>
        <w:rPr>
          <w:sz w:val="28"/>
          <w:szCs w:val="28"/>
        </w:rPr>
        <w:t xml:space="preserve"> с численностью населения 2261человек.</w:t>
      </w:r>
    </w:p>
    <w:p w:rsidR="005050DA" w:rsidRDefault="005050DA" w:rsidP="00E14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 </w:t>
      </w:r>
      <w:proofErr w:type="spellStart"/>
      <w:r>
        <w:rPr>
          <w:sz w:val="28"/>
          <w:szCs w:val="28"/>
        </w:rPr>
        <w:t>Усадского</w:t>
      </w:r>
      <w:proofErr w:type="spellEnd"/>
      <w:r>
        <w:rPr>
          <w:sz w:val="28"/>
          <w:szCs w:val="28"/>
        </w:rPr>
        <w:t xml:space="preserve"> сельского поселения расположены два христианских (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сады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с.Хохлово</w:t>
      </w:r>
      <w:proofErr w:type="spellEnd"/>
      <w:r>
        <w:rPr>
          <w:sz w:val="28"/>
          <w:szCs w:val="28"/>
        </w:rPr>
        <w:t>) и одно мусульманское кладбище (</w:t>
      </w:r>
      <w:proofErr w:type="spellStart"/>
      <w:r>
        <w:rPr>
          <w:sz w:val="28"/>
          <w:szCs w:val="28"/>
        </w:rPr>
        <w:t>с.Усады</w:t>
      </w:r>
      <w:proofErr w:type="spellEnd"/>
      <w:r>
        <w:rPr>
          <w:sz w:val="28"/>
          <w:szCs w:val="28"/>
        </w:rPr>
        <w:t xml:space="preserve">). Христианское кладбище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сады</w:t>
      </w:r>
      <w:proofErr w:type="spellEnd"/>
      <w:r>
        <w:rPr>
          <w:sz w:val="28"/>
          <w:szCs w:val="28"/>
        </w:rPr>
        <w:t xml:space="preserve"> заполнено на 80%, </w:t>
      </w:r>
      <w:proofErr w:type="spellStart"/>
      <w:r>
        <w:rPr>
          <w:sz w:val="28"/>
          <w:szCs w:val="28"/>
        </w:rPr>
        <w:t>с.Хохлово</w:t>
      </w:r>
      <w:proofErr w:type="spellEnd"/>
      <w:r>
        <w:rPr>
          <w:sz w:val="28"/>
          <w:szCs w:val="28"/>
        </w:rPr>
        <w:t xml:space="preserve"> заполнено на 95%. Так как кладбища заполнены, и  пока нет отведенного нового земельного участка, населени</w:t>
      </w:r>
      <w:r w:rsidR="00E14DD5">
        <w:rPr>
          <w:sz w:val="28"/>
          <w:szCs w:val="28"/>
        </w:rPr>
        <w:t>е против захоронения лиц, не проживавших на территории поселения.</w:t>
      </w:r>
    </w:p>
    <w:p w:rsidR="00B72E3E" w:rsidRDefault="00AF7E87" w:rsidP="00E14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72E3E">
        <w:rPr>
          <w:sz w:val="28"/>
          <w:szCs w:val="28"/>
        </w:rPr>
        <w:t xml:space="preserve">В случае обращения в сельский совет по вопросу захоронения умершего, мы просим предъявить свидетельство о смерти.  При </w:t>
      </w:r>
      <w:r w:rsidR="00E14DD5">
        <w:rPr>
          <w:sz w:val="28"/>
          <w:szCs w:val="28"/>
        </w:rPr>
        <w:t>отсутствии</w:t>
      </w:r>
      <w:r w:rsidR="00B72E3E">
        <w:rPr>
          <w:sz w:val="28"/>
          <w:szCs w:val="28"/>
        </w:rPr>
        <w:t xml:space="preserve"> государственной регистрации  смерти, в случаях установленных законодательством, </w:t>
      </w:r>
      <w:r w:rsidR="00E14DD5">
        <w:rPr>
          <w:sz w:val="28"/>
          <w:szCs w:val="28"/>
        </w:rPr>
        <w:t>производится рег</w:t>
      </w:r>
      <w:r w:rsidR="00DC5762">
        <w:rPr>
          <w:sz w:val="28"/>
          <w:szCs w:val="28"/>
        </w:rPr>
        <w:t>и</w:t>
      </w:r>
      <w:r w:rsidR="00E14DD5">
        <w:rPr>
          <w:sz w:val="28"/>
          <w:szCs w:val="28"/>
        </w:rPr>
        <w:t>страция</w:t>
      </w:r>
      <w:r w:rsidR="00DC5762">
        <w:rPr>
          <w:sz w:val="28"/>
          <w:szCs w:val="28"/>
        </w:rPr>
        <w:t xml:space="preserve"> смерти</w:t>
      </w:r>
      <w:r w:rsidR="00F70220">
        <w:rPr>
          <w:sz w:val="28"/>
          <w:szCs w:val="28"/>
        </w:rPr>
        <w:t>. По вопросам захоронения на христианское кладбище жители</w:t>
      </w:r>
      <w:r w:rsidR="00584AC1">
        <w:rPr>
          <w:sz w:val="28"/>
          <w:szCs w:val="28"/>
        </w:rPr>
        <w:t xml:space="preserve"> обычно обращаются к М.</w:t>
      </w:r>
      <w:r w:rsidR="00F70220">
        <w:rPr>
          <w:sz w:val="28"/>
          <w:szCs w:val="28"/>
        </w:rPr>
        <w:t xml:space="preserve"> </w:t>
      </w:r>
      <w:proofErr w:type="gramStart"/>
      <w:r w:rsidR="00F70220">
        <w:rPr>
          <w:sz w:val="28"/>
          <w:szCs w:val="28"/>
        </w:rPr>
        <w:t>которы</w:t>
      </w:r>
      <w:r w:rsidR="00584AC1">
        <w:rPr>
          <w:sz w:val="28"/>
          <w:szCs w:val="28"/>
        </w:rPr>
        <w:t>й</w:t>
      </w:r>
      <w:proofErr w:type="gramEnd"/>
      <w:r w:rsidR="00584AC1">
        <w:rPr>
          <w:sz w:val="28"/>
          <w:szCs w:val="28"/>
        </w:rPr>
        <w:t xml:space="preserve"> </w:t>
      </w:r>
      <w:r w:rsidR="00F70220">
        <w:rPr>
          <w:sz w:val="28"/>
          <w:szCs w:val="28"/>
        </w:rPr>
        <w:t xml:space="preserve"> определяет место и  производит копание могилы и захоронение.  Расчет с ним граждане производят самостоятельно. При необходимости отпевания</w:t>
      </w:r>
      <w:r>
        <w:rPr>
          <w:sz w:val="28"/>
          <w:szCs w:val="28"/>
        </w:rPr>
        <w:t>,</w:t>
      </w:r>
      <w:r w:rsidR="00F70220">
        <w:rPr>
          <w:sz w:val="28"/>
          <w:szCs w:val="28"/>
        </w:rPr>
        <w:t xml:space="preserve"> население обращается в церковь к отцу Виталию. За рассматриваемый период п</w:t>
      </w:r>
      <w:r w:rsidR="00E14DD5">
        <w:rPr>
          <w:sz w:val="28"/>
          <w:szCs w:val="28"/>
        </w:rPr>
        <w:t>одобным образом захоронен 81</w:t>
      </w:r>
      <w:r w:rsidR="00F70220">
        <w:rPr>
          <w:sz w:val="28"/>
          <w:szCs w:val="28"/>
        </w:rPr>
        <w:t xml:space="preserve"> человек.</w:t>
      </w:r>
    </w:p>
    <w:p w:rsidR="00AF7E87" w:rsidRDefault="00AF7E87" w:rsidP="00E14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захоронения на мусульманском кладбище население обращаетс</w:t>
      </w:r>
      <w:r w:rsidR="00584AC1">
        <w:rPr>
          <w:sz w:val="28"/>
          <w:szCs w:val="28"/>
        </w:rPr>
        <w:t xml:space="preserve">я к В.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который</w:t>
      </w:r>
      <w:proofErr w:type="gramEnd"/>
      <w:r w:rsidR="00584AC1">
        <w:rPr>
          <w:sz w:val="28"/>
          <w:szCs w:val="28"/>
        </w:rPr>
        <w:t xml:space="preserve">  </w:t>
      </w:r>
      <w:r>
        <w:rPr>
          <w:sz w:val="28"/>
          <w:szCs w:val="28"/>
        </w:rPr>
        <w:t>определяет место захоронения. Захоронение производят родственники самостоятельно. Для проведения необходимого в таких случаях обря</w:t>
      </w:r>
      <w:r w:rsidR="00584AC1">
        <w:rPr>
          <w:sz w:val="28"/>
          <w:szCs w:val="28"/>
        </w:rPr>
        <w:t xml:space="preserve">да, население обращается к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хазряту</w:t>
      </w:r>
      <w:proofErr w:type="spellEnd"/>
      <w:r>
        <w:rPr>
          <w:sz w:val="28"/>
          <w:szCs w:val="28"/>
        </w:rPr>
        <w:t xml:space="preserve">. </w:t>
      </w:r>
    </w:p>
    <w:p w:rsidR="00E14DD5" w:rsidRDefault="00F70220" w:rsidP="00E14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в сельский совет по вопросу захоронения умершего, при наличии св</w:t>
      </w:r>
      <w:r w:rsidR="00E14DD5">
        <w:rPr>
          <w:sz w:val="28"/>
          <w:szCs w:val="28"/>
        </w:rPr>
        <w:t xml:space="preserve">идетельства о смерти, </w:t>
      </w:r>
      <w:r>
        <w:rPr>
          <w:sz w:val="28"/>
          <w:szCs w:val="28"/>
        </w:rPr>
        <w:t xml:space="preserve">если умерший являлся родственником жителя поселения, по ходатайству родственников, дается разрешение на захоронение на территории кладбища. </w:t>
      </w:r>
    </w:p>
    <w:p w:rsidR="00DC5762" w:rsidRDefault="00E14DD5" w:rsidP="00E14DD5">
      <w:pPr>
        <w:ind w:firstLine="708"/>
        <w:jc w:val="both"/>
        <w:rPr>
          <w:sz w:val="28"/>
          <w:szCs w:val="28"/>
        </w:rPr>
      </w:pPr>
      <w:r w:rsidRPr="00B72E3E">
        <w:rPr>
          <w:sz w:val="28"/>
          <w:szCs w:val="28"/>
        </w:rPr>
        <w:t xml:space="preserve">В нашем поселении на основании Решения Совета сельского поселения от 22.12.2011г. №83 «О заседании Совета Общественности </w:t>
      </w:r>
      <w:proofErr w:type="spellStart"/>
      <w:r w:rsidRPr="00B72E3E">
        <w:rPr>
          <w:sz w:val="28"/>
          <w:szCs w:val="28"/>
        </w:rPr>
        <w:t>Усадского</w:t>
      </w:r>
      <w:proofErr w:type="spellEnd"/>
      <w:r w:rsidRPr="00B72E3E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действует </w:t>
      </w:r>
      <w:r w:rsidRPr="00B72E3E">
        <w:rPr>
          <w:sz w:val="28"/>
          <w:szCs w:val="28"/>
        </w:rPr>
        <w:t>Совет Общественности</w:t>
      </w:r>
      <w:r>
        <w:rPr>
          <w:sz w:val="28"/>
          <w:szCs w:val="28"/>
        </w:rPr>
        <w:t xml:space="preserve">. </w:t>
      </w:r>
      <w:r w:rsidR="00F70220">
        <w:rPr>
          <w:sz w:val="28"/>
          <w:szCs w:val="28"/>
        </w:rPr>
        <w:t xml:space="preserve">Если захоронение производится в </w:t>
      </w:r>
      <w:r>
        <w:rPr>
          <w:sz w:val="28"/>
          <w:szCs w:val="28"/>
        </w:rPr>
        <w:t>имеющую</w:t>
      </w:r>
      <w:r w:rsidR="00641BF1">
        <w:rPr>
          <w:sz w:val="28"/>
          <w:szCs w:val="28"/>
        </w:rPr>
        <w:t>ся могилу, по решению Совета взымается плата в размере 1.000 руб. Если захоронение производи</w:t>
      </w:r>
      <w:r>
        <w:rPr>
          <w:sz w:val="28"/>
          <w:szCs w:val="28"/>
        </w:rPr>
        <w:t xml:space="preserve">тся </w:t>
      </w:r>
      <w:proofErr w:type="gramStart"/>
      <w:r>
        <w:rPr>
          <w:sz w:val="28"/>
          <w:szCs w:val="28"/>
        </w:rPr>
        <w:t>на ново</w:t>
      </w:r>
      <w:proofErr w:type="gramEnd"/>
      <w:r>
        <w:rPr>
          <w:sz w:val="28"/>
          <w:szCs w:val="28"/>
        </w:rPr>
        <w:t xml:space="preserve"> отведенном месте, определена</w:t>
      </w:r>
      <w:r w:rsidR="00641BF1">
        <w:rPr>
          <w:sz w:val="28"/>
          <w:szCs w:val="28"/>
        </w:rPr>
        <w:t xml:space="preserve"> плата 3.000 руб. Денежные средства принимались через представителя Совета. За </w:t>
      </w:r>
      <w:r>
        <w:rPr>
          <w:sz w:val="28"/>
          <w:szCs w:val="28"/>
        </w:rPr>
        <w:lastRenderedPageBreak/>
        <w:t>рассматриваемый</w:t>
      </w:r>
      <w:r w:rsidR="00641BF1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произведено  2</w:t>
      </w:r>
      <w:r w:rsidR="00641BF1">
        <w:rPr>
          <w:sz w:val="28"/>
          <w:szCs w:val="28"/>
        </w:rPr>
        <w:t xml:space="preserve"> захоронения в старую могилу, что составило 2.000 руб.,</w:t>
      </w:r>
      <w:r>
        <w:rPr>
          <w:sz w:val="28"/>
          <w:szCs w:val="28"/>
        </w:rPr>
        <w:t xml:space="preserve"> и</w:t>
      </w:r>
      <w:r w:rsidR="00641BF1">
        <w:rPr>
          <w:sz w:val="28"/>
          <w:szCs w:val="28"/>
        </w:rPr>
        <w:t xml:space="preserve"> 4 случая захоронения на ново</w:t>
      </w:r>
      <w:r w:rsidR="00DC576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641BF1">
        <w:rPr>
          <w:sz w:val="28"/>
          <w:szCs w:val="28"/>
        </w:rPr>
        <w:t xml:space="preserve">отведенном месте, что составило 12.000 руб. </w:t>
      </w:r>
      <w:r w:rsidR="00AF7E87">
        <w:rPr>
          <w:sz w:val="28"/>
          <w:szCs w:val="28"/>
        </w:rPr>
        <w:t xml:space="preserve"> Из них одно ново</w:t>
      </w:r>
      <w:r>
        <w:rPr>
          <w:sz w:val="28"/>
          <w:szCs w:val="28"/>
        </w:rPr>
        <w:t xml:space="preserve"> о</w:t>
      </w:r>
      <w:r w:rsidR="00AF7E87">
        <w:rPr>
          <w:sz w:val="28"/>
          <w:szCs w:val="28"/>
        </w:rPr>
        <w:t>тведенное захоронение</w:t>
      </w:r>
      <w:r>
        <w:rPr>
          <w:sz w:val="28"/>
          <w:szCs w:val="28"/>
        </w:rPr>
        <w:t xml:space="preserve"> на мусульманском кладбище</w:t>
      </w:r>
      <w:r w:rsidR="00AF7E87">
        <w:rPr>
          <w:sz w:val="28"/>
          <w:szCs w:val="28"/>
        </w:rPr>
        <w:t xml:space="preserve">. </w:t>
      </w:r>
      <w:r w:rsidR="00DC5762">
        <w:rPr>
          <w:sz w:val="28"/>
          <w:szCs w:val="28"/>
        </w:rPr>
        <w:t>На собранные средства установлены ворота на кладбище.</w:t>
      </w:r>
    </w:p>
    <w:p w:rsidR="005050DA" w:rsidRDefault="00E14DD5" w:rsidP="00E14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5050DA">
        <w:rPr>
          <w:sz w:val="28"/>
          <w:szCs w:val="28"/>
        </w:rPr>
        <w:t xml:space="preserve"> кладбища </w:t>
      </w:r>
      <w:r>
        <w:rPr>
          <w:sz w:val="28"/>
          <w:szCs w:val="28"/>
        </w:rPr>
        <w:t xml:space="preserve">находятся </w:t>
      </w:r>
      <w:r w:rsidR="005050DA">
        <w:rPr>
          <w:sz w:val="28"/>
          <w:szCs w:val="28"/>
        </w:rPr>
        <w:t>в удовлетворительном состоянии, о</w:t>
      </w:r>
      <w:r>
        <w:rPr>
          <w:sz w:val="28"/>
          <w:szCs w:val="28"/>
        </w:rPr>
        <w:t>граждены, закрыты.  М</w:t>
      </w:r>
      <w:r w:rsidR="005050DA">
        <w:rPr>
          <w:sz w:val="28"/>
          <w:szCs w:val="28"/>
        </w:rPr>
        <w:t>усуль</w:t>
      </w:r>
      <w:r w:rsidR="00AF7E87">
        <w:rPr>
          <w:sz w:val="28"/>
          <w:szCs w:val="28"/>
        </w:rPr>
        <w:t>манское кладбище чистое (трава скошена</w:t>
      </w:r>
      <w:r w:rsidR="005050DA">
        <w:rPr>
          <w:sz w:val="28"/>
          <w:szCs w:val="28"/>
        </w:rPr>
        <w:t>, и</w:t>
      </w:r>
      <w:r>
        <w:rPr>
          <w:sz w:val="28"/>
          <w:szCs w:val="28"/>
        </w:rPr>
        <w:t>меется контейнер для мусора),  территорию христианского кладбища   необходимо</w:t>
      </w:r>
      <w:r w:rsidR="005050DA">
        <w:rPr>
          <w:sz w:val="28"/>
          <w:szCs w:val="28"/>
        </w:rPr>
        <w:t xml:space="preserve"> очистить от мусора (ветки, венки, сухостои).  Во время массовой уборки кладбища  обычно перед праздниками ставим телегу для складиро</w:t>
      </w:r>
      <w:r>
        <w:rPr>
          <w:sz w:val="28"/>
          <w:szCs w:val="28"/>
        </w:rPr>
        <w:t>вания мусора. Необходимо   отведение</w:t>
      </w:r>
      <w:r w:rsidR="005050DA">
        <w:rPr>
          <w:sz w:val="28"/>
          <w:szCs w:val="28"/>
        </w:rPr>
        <w:t xml:space="preserve"> нового земельного участка  для христ</w:t>
      </w:r>
      <w:r>
        <w:rPr>
          <w:sz w:val="28"/>
          <w:szCs w:val="28"/>
        </w:rPr>
        <w:t>ианского кладбища</w:t>
      </w:r>
      <w:r w:rsidR="005050DA">
        <w:rPr>
          <w:sz w:val="28"/>
          <w:szCs w:val="28"/>
        </w:rPr>
        <w:t xml:space="preserve">. </w:t>
      </w:r>
    </w:p>
    <w:p w:rsidR="00DC5762" w:rsidRDefault="00DC5762" w:rsidP="00E14DD5">
      <w:pPr>
        <w:pStyle w:val="a3"/>
        <w:spacing w:after="200"/>
        <w:ind w:left="0"/>
        <w:jc w:val="both"/>
        <w:rPr>
          <w:b/>
          <w:sz w:val="28"/>
          <w:szCs w:val="28"/>
        </w:rPr>
      </w:pPr>
    </w:p>
    <w:p w:rsidR="0050104E" w:rsidRDefault="0050104E" w:rsidP="00E14DD5">
      <w:pPr>
        <w:pStyle w:val="a3"/>
        <w:spacing w:after="20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№2</w:t>
      </w:r>
    </w:p>
    <w:p w:rsidR="00150845" w:rsidRDefault="00150845" w:rsidP="00E14DD5">
      <w:pPr>
        <w:pStyle w:val="a3"/>
        <w:spacing w:after="20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spellStart"/>
      <w:r>
        <w:rPr>
          <w:b/>
          <w:sz w:val="28"/>
          <w:szCs w:val="28"/>
        </w:rPr>
        <w:t>Калимуллина</w:t>
      </w:r>
      <w:proofErr w:type="spellEnd"/>
      <w:r>
        <w:rPr>
          <w:b/>
          <w:sz w:val="28"/>
          <w:szCs w:val="28"/>
        </w:rPr>
        <w:t xml:space="preserve"> Р.Г.</w:t>
      </w:r>
    </w:p>
    <w:p w:rsidR="00892751" w:rsidRPr="00892751" w:rsidRDefault="00E677DF" w:rsidP="00E14DD5">
      <w:pPr>
        <w:ind w:firstLine="708"/>
        <w:jc w:val="both"/>
        <w:rPr>
          <w:bCs/>
          <w:sz w:val="28"/>
          <w:szCs w:val="28"/>
        </w:rPr>
      </w:pPr>
      <w:r w:rsidRPr="00E677DF">
        <w:rPr>
          <w:sz w:val="28"/>
          <w:szCs w:val="28"/>
        </w:rPr>
        <w:t>Руководствуясь рекомендациями</w:t>
      </w:r>
      <w:r>
        <w:rPr>
          <w:sz w:val="28"/>
          <w:szCs w:val="28"/>
        </w:rPr>
        <w:t xml:space="preserve"> заседания Совета при Президенте </w:t>
      </w:r>
      <w:proofErr w:type="gramStart"/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Татарстан по противодействию коррупции от 09.10.2012г. </w:t>
      </w:r>
      <w:r w:rsidR="00974D5C">
        <w:rPr>
          <w:sz w:val="28"/>
          <w:szCs w:val="28"/>
        </w:rPr>
        <w:t>предлагаю</w:t>
      </w:r>
      <w:r w:rsidR="00892751">
        <w:rPr>
          <w:sz w:val="28"/>
          <w:szCs w:val="28"/>
        </w:rPr>
        <w:t xml:space="preserve"> проанализироват</w:t>
      </w:r>
      <w:r w:rsidR="004B2D75">
        <w:rPr>
          <w:sz w:val="28"/>
          <w:szCs w:val="28"/>
        </w:rPr>
        <w:t>ь акты реагирования, поступивших</w:t>
      </w:r>
      <w:r w:rsidR="00892751">
        <w:rPr>
          <w:sz w:val="28"/>
          <w:szCs w:val="28"/>
        </w:rPr>
        <w:t xml:space="preserve"> от правоохранительных или контроль</w:t>
      </w:r>
      <w:r w:rsidR="00974D5C">
        <w:rPr>
          <w:sz w:val="28"/>
          <w:szCs w:val="28"/>
        </w:rPr>
        <w:t>но-надзорных органов</w:t>
      </w:r>
      <w:r w:rsidR="00892751">
        <w:rPr>
          <w:sz w:val="28"/>
          <w:szCs w:val="28"/>
        </w:rPr>
        <w:t xml:space="preserve"> в</w:t>
      </w:r>
      <w:r w:rsidR="00A51D36">
        <w:rPr>
          <w:sz w:val="28"/>
          <w:szCs w:val="28"/>
        </w:rPr>
        <w:t>о</w:t>
      </w:r>
      <w:r w:rsidR="00974D5C">
        <w:rPr>
          <w:sz w:val="28"/>
          <w:szCs w:val="28"/>
        </w:rPr>
        <w:t xml:space="preserve"> 2 квартале</w:t>
      </w:r>
      <w:r w:rsidR="00892751">
        <w:rPr>
          <w:sz w:val="28"/>
          <w:szCs w:val="28"/>
        </w:rPr>
        <w:t xml:space="preserve"> 2013г. Прошу ответственного за образование,  ведение и контроль исполнения </w:t>
      </w:r>
      <w:r w:rsidR="00892751">
        <w:rPr>
          <w:bCs/>
          <w:sz w:val="28"/>
          <w:szCs w:val="28"/>
        </w:rPr>
        <w:t>Электронно-информационного</w:t>
      </w:r>
      <w:r w:rsidR="00892751" w:rsidRPr="00892751">
        <w:rPr>
          <w:bCs/>
          <w:sz w:val="28"/>
          <w:szCs w:val="28"/>
        </w:rPr>
        <w:t xml:space="preserve"> реестр</w:t>
      </w:r>
      <w:r w:rsidR="00892751">
        <w:rPr>
          <w:bCs/>
          <w:sz w:val="28"/>
          <w:szCs w:val="28"/>
        </w:rPr>
        <w:t>а</w:t>
      </w:r>
      <w:r w:rsidR="00892751" w:rsidRPr="00892751">
        <w:rPr>
          <w:bCs/>
          <w:sz w:val="28"/>
          <w:szCs w:val="28"/>
        </w:rPr>
        <w:t xml:space="preserve"> актов реагирования и результатов их исполнения</w:t>
      </w:r>
      <w:r w:rsidR="00892751">
        <w:rPr>
          <w:bCs/>
          <w:sz w:val="28"/>
          <w:szCs w:val="28"/>
        </w:rPr>
        <w:t xml:space="preserve"> </w:t>
      </w:r>
      <w:proofErr w:type="spellStart"/>
      <w:r w:rsidR="00892751">
        <w:rPr>
          <w:bCs/>
          <w:sz w:val="28"/>
          <w:szCs w:val="28"/>
        </w:rPr>
        <w:t>Ильдарханову-Балчиклы</w:t>
      </w:r>
      <w:proofErr w:type="spellEnd"/>
      <w:r w:rsidR="00892751">
        <w:rPr>
          <w:bCs/>
          <w:sz w:val="28"/>
          <w:szCs w:val="28"/>
        </w:rPr>
        <w:t xml:space="preserve"> Г.И. предоставить анализ исполнения  актов.</w:t>
      </w:r>
    </w:p>
    <w:p w:rsidR="000F5FD6" w:rsidRPr="00B3603E" w:rsidRDefault="000F5FD6" w:rsidP="00E14DD5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spellStart"/>
      <w:r w:rsidRPr="00B3603E">
        <w:rPr>
          <w:sz w:val="28"/>
          <w:szCs w:val="28"/>
        </w:rPr>
        <w:t>Ильдарханову-Балчиклы</w:t>
      </w:r>
      <w:proofErr w:type="spellEnd"/>
      <w:r w:rsidRPr="00B3603E">
        <w:rPr>
          <w:sz w:val="28"/>
          <w:szCs w:val="28"/>
        </w:rPr>
        <w:t xml:space="preserve"> Г.И.</w:t>
      </w:r>
    </w:p>
    <w:p w:rsidR="00E54649" w:rsidRPr="00A51D36" w:rsidRDefault="001B4031" w:rsidP="00E14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5148B">
        <w:rPr>
          <w:sz w:val="28"/>
          <w:szCs w:val="28"/>
        </w:rPr>
        <w:t xml:space="preserve">а 2 квартал 2013г. </w:t>
      </w:r>
      <w:r w:rsidR="00892751" w:rsidRPr="00A51D36">
        <w:rPr>
          <w:sz w:val="28"/>
          <w:szCs w:val="28"/>
        </w:rPr>
        <w:t>поступило</w:t>
      </w:r>
      <w:r w:rsidR="0045148B" w:rsidRPr="00A51D36">
        <w:rPr>
          <w:sz w:val="28"/>
          <w:szCs w:val="28"/>
        </w:rPr>
        <w:t xml:space="preserve"> 4 представления</w:t>
      </w:r>
      <w:r w:rsidR="00E54649" w:rsidRPr="00A51D36">
        <w:rPr>
          <w:sz w:val="28"/>
          <w:szCs w:val="28"/>
        </w:rPr>
        <w:t>:</w:t>
      </w:r>
    </w:p>
    <w:p w:rsidR="00882DD5" w:rsidRPr="00EE05BF" w:rsidRDefault="00882DD5" w:rsidP="00E14DD5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EE05BF">
        <w:rPr>
          <w:sz w:val="28"/>
          <w:szCs w:val="28"/>
        </w:rPr>
        <w:t>Представление об устранении нарушений законодательства о противодействии коррупци</w:t>
      </w:r>
      <w:proofErr w:type="gramStart"/>
      <w:r w:rsidRPr="00EE05BF">
        <w:rPr>
          <w:sz w:val="28"/>
          <w:szCs w:val="28"/>
        </w:rPr>
        <w:t>и-</w:t>
      </w:r>
      <w:proofErr w:type="gramEnd"/>
      <w:r w:rsidRPr="00EE05BF">
        <w:rPr>
          <w:sz w:val="28"/>
          <w:szCs w:val="28"/>
        </w:rPr>
        <w:t xml:space="preserve"> не приняты меры к исполнению законодательства о противодействии коррупции в части организации подачи муниципальными служащими сведений о расходах за 2012г. и последующие периоды</w:t>
      </w:r>
    </w:p>
    <w:p w:rsidR="00882DD5" w:rsidRPr="00EE05BF" w:rsidRDefault="00882DD5" w:rsidP="00E14DD5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EE05BF">
        <w:rPr>
          <w:sz w:val="28"/>
          <w:szCs w:val="28"/>
        </w:rPr>
        <w:t>Представление об устранении нарушений требований законодательства о безопасности дорожного движени</w:t>
      </w:r>
      <w:proofErr w:type="gramStart"/>
      <w:r w:rsidRPr="00EE05BF">
        <w:rPr>
          <w:sz w:val="28"/>
          <w:szCs w:val="28"/>
        </w:rPr>
        <w:t>я-</w:t>
      </w:r>
      <w:proofErr w:type="gramEnd"/>
      <w:r w:rsidRPr="00EE05BF">
        <w:rPr>
          <w:sz w:val="28"/>
          <w:szCs w:val="28"/>
        </w:rPr>
        <w:t xml:space="preserve"> неисполнение мероприятий, направленных на повышение правового сознания и предупреждения опасного поведения участников дорожного движения, предусмотренных муниципальной целевой программой- ответ дан с пропуском срока.</w:t>
      </w:r>
    </w:p>
    <w:p w:rsidR="00882DD5" w:rsidRPr="00EE05BF" w:rsidRDefault="00882DD5" w:rsidP="00E14DD5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EE05BF">
        <w:rPr>
          <w:sz w:val="28"/>
          <w:szCs w:val="28"/>
        </w:rPr>
        <w:t>Представление об устранении причин и условий, способствующих совершению административного правонарушени</w:t>
      </w:r>
      <w:proofErr w:type="gramStart"/>
      <w:r w:rsidRPr="00EE05BF">
        <w:rPr>
          <w:sz w:val="28"/>
          <w:szCs w:val="28"/>
        </w:rPr>
        <w:t>я-</w:t>
      </w:r>
      <w:proofErr w:type="gramEnd"/>
      <w:r w:rsidRPr="00EE05BF">
        <w:rPr>
          <w:sz w:val="28"/>
          <w:szCs w:val="28"/>
        </w:rPr>
        <w:t xml:space="preserve"> об устранении причин и условий, способствующих совершению административного правонарушения</w:t>
      </w:r>
    </w:p>
    <w:p w:rsidR="00882DD5" w:rsidRPr="00EE05BF" w:rsidRDefault="00882DD5" w:rsidP="00E14DD5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EE05BF">
        <w:rPr>
          <w:sz w:val="28"/>
          <w:szCs w:val="28"/>
        </w:rPr>
        <w:t>Представление об устранении причин и условий, способствующих совершению преступлений в порядке ч.2</w:t>
      </w:r>
      <w:r w:rsidR="00DC5762">
        <w:rPr>
          <w:sz w:val="28"/>
          <w:szCs w:val="28"/>
        </w:rPr>
        <w:t xml:space="preserve"> ст.158 УПК РФ</w:t>
      </w:r>
      <w:r w:rsidRPr="00EE05BF">
        <w:rPr>
          <w:sz w:val="28"/>
          <w:szCs w:val="28"/>
        </w:rPr>
        <w:t>.</w:t>
      </w:r>
    </w:p>
    <w:p w:rsidR="00EE05BF" w:rsidRPr="00EE05BF" w:rsidRDefault="00EE05BF" w:rsidP="00E14DD5">
      <w:pPr>
        <w:ind w:firstLine="708"/>
        <w:rPr>
          <w:sz w:val="28"/>
          <w:szCs w:val="28"/>
        </w:rPr>
      </w:pPr>
      <w:r w:rsidRPr="00EE05BF">
        <w:rPr>
          <w:sz w:val="28"/>
          <w:szCs w:val="28"/>
        </w:rPr>
        <w:t>Не представлены ответы в установленные сро</w:t>
      </w:r>
      <w:r w:rsidR="00584AC1">
        <w:rPr>
          <w:sz w:val="28"/>
          <w:szCs w:val="28"/>
        </w:rPr>
        <w:t xml:space="preserve">ки на следующие представления: </w:t>
      </w:r>
    </w:p>
    <w:p w:rsidR="00DC5762" w:rsidRDefault="00EE05BF" w:rsidP="00DC5762">
      <w:pPr>
        <w:rPr>
          <w:sz w:val="28"/>
          <w:szCs w:val="28"/>
        </w:rPr>
      </w:pPr>
      <w:r w:rsidRPr="00EE05BF">
        <w:rPr>
          <w:sz w:val="28"/>
          <w:szCs w:val="28"/>
        </w:rPr>
        <w:t>1. 26.03.2013- Представление об устранении нарушений законодательства о порядке рассмотрения обращений гражда</w:t>
      </w:r>
      <w:proofErr w:type="gramStart"/>
      <w:r w:rsidRPr="00EE05BF">
        <w:rPr>
          <w:sz w:val="28"/>
          <w:szCs w:val="28"/>
        </w:rPr>
        <w:t>н-</w:t>
      </w:r>
      <w:proofErr w:type="gramEnd"/>
      <w:r w:rsidRPr="00EE05BF">
        <w:rPr>
          <w:sz w:val="28"/>
          <w:szCs w:val="28"/>
        </w:rPr>
        <w:t xml:space="preserve"> не рассмотрено обращение </w:t>
      </w:r>
      <w:proofErr w:type="spellStart"/>
      <w:r w:rsidRPr="00EE05BF">
        <w:rPr>
          <w:sz w:val="28"/>
          <w:szCs w:val="28"/>
        </w:rPr>
        <w:t>гр.Ш</w:t>
      </w:r>
      <w:proofErr w:type="spellEnd"/>
      <w:r w:rsidR="00584AC1">
        <w:rPr>
          <w:sz w:val="28"/>
          <w:szCs w:val="28"/>
        </w:rPr>
        <w:t>.</w:t>
      </w:r>
      <w:r w:rsidRPr="00EE05BF">
        <w:rPr>
          <w:sz w:val="28"/>
          <w:szCs w:val="28"/>
        </w:rPr>
        <w:t xml:space="preserve"> от 12.11.2012 №8071, 17.01.2013г. №273</w:t>
      </w:r>
    </w:p>
    <w:p w:rsidR="00DC5762" w:rsidRDefault="00DC5762" w:rsidP="00DC57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E05BF">
        <w:rPr>
          <w:sz w:val="28"/>
          <w:szCs w:val="28"/>
        </w:rPr>
        <w:t xml:space="preserve">28.03.2013- </w:t>
      </w:r>
      <w:r w:rsidR="00EE05BF" w:rsidRPr="00EE05BF">
        <w:rPr>
          <w:sz w:val="28"/>
          <w:szCs w:val="28"/>
        </w:rPr>
        <w:t>Представление об устранении нарушений законодательства о рассмотрении обращений депутатов представительных органов государстве</w:t>
      </w:r>
      <w:r>
        <w:rPr>
          <w:sz w:val="28"/>
          <w:szCs w:val="28"/>
        </w:rPr>
        <w:t>нной власт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депутатский запрос.</w:t>
      </w:r>
    </w:p>
    <w:p w:rsidR="0056431B" w:rsidRDefault="00DC5762" w:rsidP="005643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E05BF">
        <w:rPr>
          <w:sz w:val="28"/>
          <w:szCs w:val="28"/>
        </w:rPr>
        <w:t>Представление об устранении причин и условий, способствующих совершению преступлений в порядке ч.2</w:t>
      </w:r>
      <w:r>
        <w:rPr>
          <w:sz w:val="28"/>
          <w:szCs w:val="28"/>
        </w:rPr>
        <w:t xml:space="preserve"> ст.158 УПК РФ </w:t>
      </w:r>
      <w:r w:rsidR="0056431B">
        <w:rPr>
          <w:sz w:val="28"/>
          <w:szCs w:val="28"/>
        </w:rPr>
        <w:t>поступило в связи с возбуждением уголовного дела по признакам преступлений, предусмотренных ч.1 ст.286 УК РФ.</w:t>
      </w:r>
    </w:p>
    <w:p w:rsidR="0056431B" w:rsidRDefault="0056431B" w:rsidP="0056431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Статья 158 УПК Р</w:t>
      </w:r>
      <w:proofErr w:type="gramStart"/>
      <w:r>
        <w:rPr>
          <w:rFonts w:eastAsiaTheme="minorHAnsi"/>
          <w:sz w:val="28"/>
          <w:szCs w:val="28"/>
          <w:lang w:eastAsia="en-US"/>
        </w:rPr>
        <w:t>Ф-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Окончание предварительного расследования</w:t>
      </w:r>
    </w:p>
    <w:p w:rsidR="0056431B" w:rsidRDefault="0056431B" w:rsidP="005643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Производство предварительного расследования оканчивается:</w:t>
      </w:r>
    </w:p>
    <w:p w:rsidR="0056431B" w:rsidRPr="0056431B" w:rsidRDefault="0056431B" w:rsidP="005643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по уголовным делам, по которым предварительное следствие обязательно, - в порядке, установленном </w:t>
      </w:r>
      <w:hyperlink r:id="rId9" w:history="1">
        <w:r w:rsidRPr="0056431B">
          <w:rPr>
            <w:rFonts w:eastAsiaTheme="minorHAnsi"/>
            <w:sz w:val="28"/>
            <w:szCs w:val="28"/>
            <w:lang w:eastAsia="en-US"/>
          </w:rPr>
          <w:t>главами 29</w:t>
        </w:r>
      </w:hyperlink>
      <w:r w:rsidRPr="0056431B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Pr="0056431B">
          <w:rPr>
            <w:rFonts w:eastAsiaTheme="minorHAnsi"/>
            <w:sz w:val="28"/>
            <w:szCs w:val="28"/>
            <w:lang w:eastAsia="en-US"/>
          </w:rPr>
          <w:t>31</w:t>
        </w:r>
      </w:hyperlink>
      <w:r w:rsidRPr="0056431B">
        <w:rPr>
          <w:rFonts w:eastAsiaTheme="minorHAnsi"/>
          <w:sz w:val="28"/>
          <w:szCs w:val="28"/>
          <w:lang w:eastAsia="en-US"/>
        </w:rPr>
        <w:t xml:space="preserve"> настоящего Кодекса;</w:t>
      </w:r>
    </w:p>
    <w:p w:rsidR="0056431B" w:rsidRDefault="0056431B" w:rsidP="005643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431B">
        <w:rPr>
          <w:rFonts w:eastAsiaTheme="minorHAnsi"/>
          <w:sz w:val="28"/>
          <w:szCs w:val="28"/>
          <w:lang w:eastAsia="en-US"/>
        </w:rPr>
        <w:t xml:space="preserve">2) по остальным уголовным делам - в порядке, установленном </w:t>
      </w:r>
      <w:hyperlink r:id="rId11" w:history="1">
        <w:r w:rsidRPr="0056431B">
          <w:rPr>
            <w:rFonts w:eastAsiaTheme="minorHAnsi"/>
            <w:sz w:val="28"/>
            <w:szCs w:val="28"/>
            <w:lang w:eastAsia="en-US"/>
          </w:rPr>
          <w:t>главой 32</w:t>
        </w:r>
      </w:hyperlink>
      <w:r w:rsidRPr="005643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Кодекса.</w:t>
      </w:r>
    </w:p>
    <w:p w:rsidR="0056431B" w:rsidRDefault="0056431B" w:rsidP="005643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Установив в ходе досудебного производства по уголовному делу обстоятельства, способствовавшие совершению преступления, дознаватель, руководитель следственного органа, следователь вправе внести в соответствующую организацию или соответствующему должностному лицу представление о принятии мер по устранению указанных обстоятельств или других нарушений закона. </w:t>
      </w:r>
      <w:proofErr w:type="gramStart"/>
      <w:r>
        <w:rPr>
          <w:rFonts w:eastAsiaTheme="minorHAnsi"/>
          <w:sz w:val="28"/>
          <w:szCs w:val="28"/>
          <w:lang w:eastAsia="en-US"/>
        </w:rPr>
        <w:t>Данное представление подлежит рассмотрению с обязательным уведомлением о принятых мерах не позднее одного месяца со дня его вынесения)</w:t>
      </w:r>
      <w:proofErr w:type="gramEnd"/>
    </w:p>
    <w:p w:rsidR="00DC5762" w:rsidRDefault="00DC5762" w:rsidP="0056431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Статья 286</w:t>
      </w:r>
      <w:r w:rsidR="0056431B">
        <w:rPr>
          <w:rFonts w:eastAsiaTheme="minorHAnsi"/>
          <w:sz w:val="28"/>
          <w:szCs w:val="28"/>
          <w:lang w:eastAsia="en-US"/>
        </w:rPr>
        <w:t xml:space="preserve"> УК Р</w:t>
      </w:r>
      <w:proofErr w:type="gramStart"/>
      <w:r w:rsidR="0056431B">
        <w:rPr>
          <w:rFonts w:eastAsiaTheme="minorHAnsi"/>
          <w:sz w:val="28"/>
          <w:szCs w:val="28"/>
          <w:lang w:eastAsia="en-US"/>
        </w:rPr>
        <w:t>Ф-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Превышение должностных полномочий)</w:t>
      </w:r>
    </w:p>
    <w:p w:rsidR="00DC5762" w:rsidRPr="0056431B" w:rsidRDefault="00DC5762" w:rsidP="0056431B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431B">
        <w:rPr>
          <w:rFonts w:eastAsiaTheme="minorHAnsi"/>
          <w:sz w:val="28"/>
          <w:szCs w:val="28"/>
          <w:lang w:eastAsia="en-US"/>
        </w:rPr>
        <w:t>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государства, - 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лишением права занимать определенные должности или заниматься определенной деятельностью</w:t>
      </w:r>
      <w:proofErr w:type="gramEnd"/>
      <w:r w:rsidRPr="0056431B">
        <w:rPr>
          <w:rFonts w:eastAsiaTheme="minorHAnsi"/>
          <w:sz w:val="28"/>
          <w:szCs w:val="28"/>
          <w:lang w:eastAsia="en-US"/>
        </w:rPr>
        <w:t xml:space="preserve"> на срок до пяти лет, либо принудительными работами на срок до четырех лет, либо арестом на срок от четырех до шести месяцев, либо лишением</w:t>
      </w:r>
      <w:r w:rsidR="0056431B" w:rsidRPr="0056431B">
        <w:rPr>
          <w:rFonts w:eastAsiaTheme="minorHAnsi"/>
          <w:sz w:val="28"/>
          <w:szCs w:val="28"/>
          <w:lang w:eastAsia="en-US"/>
        </w:rPr>
        <w:t xml:space="preserve"> свободы на срок до четырех лет).</w:t>
      </w:r>
    </w:p>
    <w:p w:rsidR="0056431B" w:rsidRPr="0056431B" w:rsidRDefault="0056431B" w:rsidP="0056431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Как следует из представления в ходе предварительного следствия установлено, что бывший руководитель исполнительного комитета района подписал постано</w:t>
      </w:r>
      <w:r w:rsidR="00EC0C35">
        <w:rPr>
          <w:rFonts w:eastAsiaTheme="minorHAnsi"/>
          <w:sz w:val="28"/>
          <w:szCs w:val="28"/>
          <w:lang w:eastAsia="en-US"/>
        </w:rPr>
        <w:t>вления о продаже, предоставлении</w:t>
      </w:r>
      <w:r>
        <w:rPr>
          <w:rFonts w:eastAsiaTheme="minorHAnsi"/>
          <w:sz w:val="28"/>
          <w:szCs w:val="28"/>
          <w:lang w:eastAsia="en-US"/>
        </w:rPr>
        <w:t xml:space="preserve"> в аренду и предоставлении в собственность </w:t>
      </w:r>
      <w:r w:rsidR="00EC0C35">
        <w:rPr>
          <w:rFonts w:eastAsiaTheme="minorHAnsi"/>
          <w:sz w:val="28"/>
          <w:szCs w:val="28"/>
          <w:lang w:eastAsia="en-US"/>
        </w:rPr>
        <w:t xml:space="preserve">3-х </w:t>
      </w:r>
      <w:r>
        <w:rPr>
          <w:rFonts w:eastAsiaTheme="minorHAnsi"/>
          <w:sz w:val="28"/>
          <w:szCs w:val="28"/>
          <w:lang w:eastAsia="en-US"/>
        </w:rPr>
        <w:t xml:space="preserve">земельных участков зная о том, что </w:t>
      </w:r>
      <w:r w:rsidR="00EC0C35">
        <w:rPr>
          <w:rFonts w:eastAsiaTheme="minorHAnsi"/>
          <w:sz w:val="28"/>
          <w:szCs w:val="28"/>
          <w:lang w:eastAsia="en-US"/>
        </w:rPr>
        <w:t xml:space="preserve">вступил в силу </w:t>
      </w:r>
      <w:r>
        <w:rPr>
          <w:rFonts w:eastAsiaTheme="minorHAnsi"/>
          <w:sz w:val="28"/>
          <w:szCs w:val="28"/>
          <w:lang w:eastAsia="en-US"/>
        </w:rPr>
        <w:t>закон Республики Татарстан от 28.12.2007 г. №69-ЗРТ «О преобразовании, изменении границ отдельных муниципальных образований и внесении изменений в некоторые законы Республики Татарстан»</w:t>
      </w:r>
      <w:r w:rsidR="00EC0C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 участки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отнесены к территории муниципального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.К</w:t>
      </w:r>
      <w:proofErr w:type="gramEnd"/>
      <w:r>
        <w:rPr>
          <w:rFonts w:eastAsiaTheme="minorHAnsi"/>
          <w:sz w:val="28"/>
          <w:szCs w:val="28"/>
          <w:lang w:eastAsia="en-US"/>
        </w:rPr>
        <w:t>азань</w:t>
      </w:r>
      <w:proofErr w:type="spellEnd"/>
      <w:r>
        <w:rPr>
          <w:rFonts w:eastAsiaTheme="minorHAnsi"/>
          <w:sz w:val="28"/>
          <w:szCs w:val="28"/>
          <w:lang w:eastAsia="en-US"/>
        </w:rPr>
        <w:t>. Основными причинами, способствующими совершению преступления стали отсутствие должного контроля при реализации земельных участков муниципаль</w:t>
      </w:r>
      <w:r w:rsidR="00EC0C35">
        <w:rPr>
          <w:rFonts w:eastAsiaTheme="minorHAnsi"/>
          <w:sz w:val="28"/>
          <w:szCs w:val="28"/>
          <w:lang w:eastAsia="en-US"/>
        </w:rPr>
        <w:t>ного района со стороны должностных лиц Палаты имущественных и земельных отношений района.</w:t>
      </w:r>
    </w:p>
    <w:p w:rsidR="00584AC1" w:rsidRDefault="00584AC1" w:rsidP="00E14DD5">
      <w:pPr>
        <w:spacing w:after="200"/>
        <w:jc w:val="both"/>
        <w:rPr>
          <w:b/>
          <w:sz w:val="28"/>
          <w:szCs w:val="28"/>
        </w:rPr>
      </w:pPr>
    </w:p>
    <w:p w:rsidR="00584AC1" w:rsidRDefault="00584AC1" w:rsidP="00E14DD5">
      <w:pPr>
        <w:spacing w:after="200"/>
        <w:jc w:val="both"/>
        <w:rPr>
          <w:b/>
          <w:sz w:val="28"/>
          <w:szCs w:val="28"/>
        </w:rPr>
      </w:pPr>
    </w:p>
    <w:p w:rsidR="0050104E" w:rsidRDefault="0050104E" w:rsidP="00E14DD5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№3</w:t>
      </w:r>
    </w:p>
    <w:p w:rsidR="007C41AF" w:rsidRDefault="00A51D36" w:rsidP="00E14DD5">
      <w:pPr>
        <w:spacing w:after="200"/>
        <w:jc w:val="both"/>
        <w:rPr>
          <w:b/>
          <w:sz w:val="28"/>
          <w:szCs w:val="28"/>
        </w:rPr>
      </w:pPr>
      <w:r w:rsidRPr="00A51D36">
        <w:rPr>
          <w:b/>
          <w:sz w:val="28"/>
          <w:szCs w:val="28"/>
        </w:rPr>
        <w:t xml:space="preserve">Слушали: </w:t>
      </w:r>
      <w:proofErr w:type="spellStart"/>
      <w:r w:rsidRPr="00A51D36">
        <w:rPr>
          <w:b/>
          <w:sz w:val="28"/>
          <w:szCs w:val="28"/>
        </w:rPr>
        <w:t>Калимуллина</w:t>
      </w:r>
      <w:proofErr w:type="spellEnd"/>
      <w:r w:rsidRPr="00A51D36">
        <w:rPr>
          <w:b/>
          <w:sz w:val="28"/>
          <w:szCs w:val="28"/>
        </w:rPr>
        <w:t xml:space="preserve"> Р.Г.</w:t>
      </w:r>
    </w:p>
    <w:p w:rsidR="00A51D36" w:rsidRPr="007C41AF" w:rsidRDefault="00A51D36" w:rsidP="00E14DD5">
      <w:pPr>
        <w:spacing w:after="200"/>
        <w:ind w:firstLine="708"/>
        <w:jc w:val="both"/>
        <w:rPr>
          <w:b/>
          <w:sz w:val="28"/>
          <w:szCs w:val="28"/>
        </w:rPr>
      </w:pPr>
      <w:r w:rsidRPr="001F4EAA">
        <w:rPr>
          <w:bCs/>
          <w:color w:val="000000"/>
          <w:sz w:val="28"/>
          <w:szCs w:val="28"/>
        </w:rPr>
        <w:t xml:space="preserve">Рабочей группой проведен мониторинг на предмет эффективности мер, реализуемых  </w:t>
      </w:r>
      <w:r w:rsidRPr="001F4EAA">
        <w:rPr>
          <w:sz w:val="28"/>
          <w:szCs w:val="28"/>
        </w:rPr>
        <w:t>Муниципальной антикоррупционной программой среди населения района, который  проводился в ходе личного приема граждан Главой района, на сходе граждан сельских поселений, с целевыми группам</w:t>
      </w:r>
      <w:proofErr w:type="gramStart"/>
      <w:r w:rsidRPr="001F4EAA">
        <w:rPr>
          <w:sz w:val="28"/>
          <w:szCs w:val="28"/>
        </w:rPr>
        <w:t>и-</w:t>
      </w:r>
      <w:proofErr w:type="gramEnd"/>
      <w:r w:rsidRPr="001F4EAA">
        <w:rPr>
          <w:sz w:val="28"/>
          <w:szCs w:val="28"/>
        </w:rPr>
        <w:t xml:space="preserve"> рабочая молодежь района, работники сферы образования и здравоохранения. </w:t>
      </w:r>
      <w:r w:rsidR="00D06DD0">
        <w:rPr>
          <w:sz w:val="28"/>
          <w:szCs w:val="28"/>
        </w:rPr>
        <w:t>Итоги мониторинга озвучены на заседании Совета района, все присутствующие с ними ознакомлены. Необходимые решения приняты. Будут ли вопросы или предложения по усовершенствованию работы. Переходим к рассмотрению следующего вопроса.</w:t>
      </w:r>
    </w:p>
    <w:p w:rsidR="0050104E" w:rsidRDefault="0050104E" w:rsidP="00E14DD5">
      <w:pPr>
        <w:pStyle w:val="a3"/>
        <w:tabs>
          <w:tab w:val="left" w:pos="0"/>
        </w:tabs>
        <w:spacing w:after="200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№4</w:t>
      </w:r>
    </w:p>
    <w:p w:rsidR="005C2740" w:rsidRDefault="005C2740" w:rsidP="00E14DD5">
      <w:pPr>
        <w:pStyle w:val="a3"/>
        <w:tabs>
          <w:tab w:val="left" w:pos="0"/>
        </w:tabs>
        <w:spacing w:after="200"/>
        <w:ind w:left="0" w:right="-1"/>
        <w:jc w:val="both"/>
        <w:rPr>
          <w:b/>
          <w:sz w:val="28"/>
          <w:szCs w:val="28"/>
        </w:rPr>
      </w:pPr>
      <w:r w:rsidRPr="005C2740">
        <w:rPr>
          <w:b/>
          <w:sz w:val="28"/>
          <w:szCs w:val="28"/>
        </w:rPr>
        <w:t xml:space="preserve">Слушали: </w:t>
      </w:r>
      <w:proofErr w:type="spellStart"/>
      <w:r w:rsidRPr="005C2740">
        <w:rPr>
          <w:b/>
          <w:sz w:val="28"/>
          <w:szCs w:val="28"/>
        </w:rPr>
        <w:t>Калимуллина</w:t>
      </w:r>
      <w:proofErr w:type="spellEnd"/>
      <w:r w:rsidRPr="005C2740">
        <w:rPr>
          <w:b/>
          <w:sz w:val="28"/>
          <w:szCs w:val="28"/>
        </w:rPr>
        <w:t xml:space="preserve"> Р.Г.</w:t>
      </w:r>
    </w:p>
    <w:p w:rsidR="0070155D" w:rsidRDefault="0070155D" w:rsidP="00E14DD5">
      <w:pPr>
        <w:pStyle w:val="a3"/>
        <w:tabs>
          <w:tab w:val="left" w:pos="0"/>
        </w:tabs>
        <w:spacing w:after="200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0155D">
        <w:rPr>
          <w:sz w:val="28"/>
          <w:szCs w:val="28"/>
        </w:rPr>
        <w:t>Межведомственным координационным советом по вопросам государственного финансового контроля в Республике Татарстан</w:t>
      </w:r>
      <w:r>
        <w:rPr>
          <w:sz w:val="28"/>
          <w:szCs w:val="28"/>
        </w:rPr>
        <w:t xml:space="preserve"> разработаны методические рекомендации по организации системы внутреннего (ведомственного) контроля главного распорядителя бюджетных средств,  ориентированной на профилактику коррупционных проявлений, а так же Методические рекомендации по выявлению коррупционных рисков при использовании бюджетных средств, муниципального имущества</w:t>
      </w:r>
      <w:r w:rsidR="00266866">
        <w:rPr>
          <w:sz w:val="28"/>
          <w:szCs w:val="28"/>
        </w:rPr>
        <w:t>. Какие будут предложения по использованию указанного документа?</w:t>
      </w:r>
    </w:p>
    <w:p w:rsidR="00266866" w:rsidRDefault="00266866" w:rsidP="00E14DD5">
      <w:pPr>
        <w:pStyle w:val="a3"/>
        <w:tabs>
          <w:tab w:val="left" w:pos="0"/>
        </w:tabs>
        <w:spacing w:after="200"/>
        <w:ind w:left="0" w:right="-1"/>
        <w:jc w:val="both"/>
        <w:rPr>
          <w:b/>
          <w:sz w:val="28"/>
          <w:szCs w:val="28"/>
        </w:rPr>
      </w:pPr>
      <w:r w:rsidRPr="00266866">
        <w:rPr>
          <w:b/>
          <w:sz w:val="28"/>
          <w:szCs w:val="28"/>
        </w:rPr>
        <w:t xml:space="preserve">Слушали: </w:t>
      </w:r>
      <w:proofErr w:type="spellStart"/>
      <w:r w:rsidRPr="00266866">
        <w:rPr>
          <w:b/>
          <w:sz w:val="28"/>
          <w:szCs w:val="28"/>
        </w:rPr>
        <w:t>Мухаметшина</w:t>
      </w:r>
      <w:proofErr w:type="spellEnd"/>
      <w:r w:rsidRPr="00266866">
        <w:rPr>
          <w:b/>
          <w:sz w:val="28"/>
          <w:szCs w:val="28"/>
        </w:rPr>
        <w:t xml:space="preserve"> Ф.К.</w:t>
      </w:r>
    </w:p>
    <w:p w:rsidR="00266866" w:rsidRDefault="00266866" w:rsidP="00E14DD5">
      <w:pPr>
        <w:pStyle w:val="a3"/>
        <w:tabs>
          <w:tab w:val="left" w:pos="0"/>
        </w:tabs>
        <w:spacing w:after="200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66866">
        <w:rPr>
          <w:sz w:val="28"/>
          <w:szCs w:val="28"/>
        </w:rPr>
        <w:t>В целях эффективного</w:t>
      </w:r>
      <w:r>
        <w:rPr>
          <w:sz w:val="28"/>
          <w:szCs w:val="28"/>
        </w:rPr>
        <w:t xml:space="preserve"> контроля использования бюджетных средств</w:t>
      </w:r>
      <w:r w:rsidR="007C41AF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считаю необходимым довести указанный </w:t>
      </w:r>
      <w:r w:rsidRPr="00C92E9F">
        <w:rPr>
          <w:sz w:val="28"/>
          <w:szCs w:val="28"/>
        </w:rPr>
        <w:t xml:space="preserve">документ до бюджетных организаций района, </w:t>
      </w:r>
      <w:r>
        <w:rPr>
          <w:sz w:val="28"/>
          <w:szCs w:val="28"/>
        </w:rPr>
        <w:t>рекомендовать организациям определить должностных лиц, которые обладают необходимым опытом и квалификацией, ответственны</w:t>
      </w:r>
      <w:r w:rsidR="003A17F0">
        <w:rPr>
          <w:sz w:val="28"/>
          <w:szCs w:val="28"/>
        </w:rPr>
        <w:t>х за внутренний финансовый контроль</w:t>
      </w:r>
      <w:r>
        <w:rPr>
          <w:sz w:val="28"/>
          <w:szCs w:val="28"/>
        </w:rPr>
        <w:t>.</w:t>
      </w:r>
    </w:p>
    <w:p w:rsidR="007C41AF" w:rsidRDefault="007C41AF" w:rsidP="00E14DD5">
      <w:pPr>
        <w:pStyle w:val="a3"/>
        <w:tabs>
          <w:tab w:val="left" w:pos="0"/>
        </w:tabs>
        <w:spacing w:after="200"/>
        <w:ind w:left="0" w:right="-1"/>
        <w:jc w:val="both"/>
        <w:rPr>
          <w:b/>
          <w:sz w:val="28"/>
          <w:szCs w:val="28"/>
        </w:rPr>
      </w:pPr>
      <w:r w:rsidRPr="007C41AF">
        <w:rPr>
          <w:b/>
          <w:sz w:val="28"/>
          <w:szCs w:val="28"/>
        </w:rPr>
        <w:t xml:space="preserve">Слушали: </w:t>
      </w:r>
      <w:proofErr w:type="spellStart"/>
      <w:r w:rsidRPr="007C41AF">
        <w:rPr>
          <w:b/>
          <w:sz w:val="28"/>
          <w:szCs w:val="28"/>
        </w:rPr>
        <w:t>Валиуллину</w:t>
      </w:r>
      <w:proofErr w:type="spellEnd"/>
      <w:r w:rsidRPr="007C41AF">
        <w:rPr>
          <w:b/>
          <w:sz w:val="28"/>
          <w:szCs w:val="28"/>
        </w:rPr>
        <w:t xml:space="preserve"> Р.Ш.</w:t>
      </w:r>
    </w:p>
    <w:p w:rsidR="007C41AF" w:rsidRDefault="000E47EB" w:rsidP="000E47EB">
      <w:pPr>
        <w:pStyle w:val="a3"/>
        <w:tabs>
          <w:tab w:val="left" w:pos="0"/>
        </w:tabs>
        <w:spacing w:after="20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1AF">
        <w:rPr>
          <w:sz w:val="28"/>
          <w:szCs w:val="28"/>
        </w:rPr>
        <w:t>Предлагаю с</w:t>
      </w:r>
      <w:r w:rsidR="007C41AF" w:rsidRPr="005C2740">
        <w:rPr>
          <w:sz w:val="28"/>
          <w:szCs w:val="28"/>
        </w:rPr>
        <w:t>оздать рабочую группу по организации системы внутреннего (ведомственного)  контроля главного распорядителя бюджетных средств, ориентированных на профилактику коррупционных проявлений  в районе.</w:t>
      </w:r>
      <w:r w:rsidR="007C41AF">
        <w:rPr>
          <w:sz w:val="28"/>
          <w:szCs w:val="28"/>
        </w:rPr>
        <w:t xml:space="preserve"> Определить план работы группы и д</w:t>
      </w:r>
      <w:r w:rsidR="007C41AF" w:rsidRPr="007C41AF">
        <w:rPr>
          <w:sz w:val="28"/>
          <w:szCs w:val="28"/>
        </w:rPr>
        <w:t>ополнить годовой план  работы комиссии мероприятиями, нацеленными на укрепление финансово-бюджетной дисциплины и недопущение нарушений в бюджетном процессе.</w:t>
      </w:r>
    </w:p>
    <w:p w:rsidR="0050104E" w:rsidRPr="0050104E" w:rsidRDefault="0050104E" w:rsidP="000E47EB">
      <w:pPr>
        <w:pStyle w:val="a3"/>
        <w:tabs>
          <w:tab w:val="left" w:pos="0"/>
        </w:tabs>
        <w:spacing w:after="200"/>
        <w:ind w:left="0" w:right="-1"/>
        <w:jc w:val="both"/>
        <w:rPr>
          <w:b/>
          <w:sz w:val="28"/>
          <w:szCs w:val="28"/>
        </w:rPr>
      </w:pPr>
      <w:r w:rsidRPr="0050104E">
        <w:rPr>
          <w:b/>
          <w:sz w:val="28"/>
          <w:szCs w:val="28"/>
        </w:rPr>
        <w:t>Вопрос №5</w:t>
      </w:r>
    </w:p>
    <w:p w:rsidR="0050104E" w:rsidRDefault="000E47EB" w:rsidP="0050104E">
      <w:pPr>
        <w:pStyle w:val="a3"/>
        <w:tabs>
          <w:tab w:val="left" w:pos="0"/>
        </w:tabs>
        <w:spacing w:after="200"/>
        <w:ind w:left="0" w:right="-1"/>
        <w:jc w:val="both"/>
        <w:rPr>
          <w:b/>
          <w:sz w:val="28"/>
          <w:szCs w:val="28"/>
        </w:rPr>
      </w:pPr>
      <w:r w:rsidRPr="000E47EB">
        <w:rPr>
          <w:b/>
          <w:sz w:val="28"/>
          <w:szCs w:val="28"/>
        </w:rPr>
        <w:t xml:space="preserve">Слушали: </w:t>
      </w:r>
      <w:proofErr w:type="spellStart"/>
      <w:r w:rsidRPr="000E47EB">
        <w:rPr>
          <w:b/>
          <w:sz w:val="28"/>
          <w:szCs w:val="28"/>
        </w:rPr>
        <w:t>Хайрутдинову</w:t>
      </w:r>
      <w:proofErr w:type="spellEnd"/>
      <w:r w:rsidRPr="000E47EB">
        <w:rPr>
          <w:b/>
          <w:sz w:val="28"/>
          <w:szCs w:val="28"/>
        </w:rPr>
        <w:t xml:space="preserve"> Ф.Ф.</w:t>
      </w:r>
    </w:p>
    <w:p w:rsidR="000E47EB" w:rsidRDefault="0050104E" w:rsidP="0050104E">
      <w:pPr>
        <w:pStyle w:val="a3"/>
        <w:tabs>
          <w:tab w:val="left" w:pos="0"/>
        </w:tabs>
        <w:spacing w:after="200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E47EB" w:rsidRPr="0050104E">
        <w:rPr>
          <w:sz w:val="28"/>
          <w:szCs w:val="28"/>
        </w:rPr>
        <w:t xml:space="preserve">Анализ практики закупок для  муниципальных нужд за 2011-2012 годы показал, что проведено 8025 торгов и других способов размещения муниципального заказа на общую сумму 442 </w:t>
      </w:r>
      <w:proofErr w:type="spellStart"/>
      <w:r w:rsidR="000E47EB" w:rsidRPr="0050104E">
        <w:rPr>
          <w:sz w:val="28"/>
          <w:szCs w:val="28"/>
        </w:rPr>
        <w:t>млн</w:t>
      </w:r>
      <w:proofErr w:type="gramStart"/>
      <w:r w:rsidR="000E47EB" w:rsidRPr="0050104E">
        <w:rPr>
          <w:sz w:val="28"/>
          <w:szCs w:val="28"/>
        </w:rPr>
        <w:t>.р</w:t>
      </w:r>
      <w:proofErr w:type="gramEnd"/>
      <w:r w:rsidR="000E47EB" w:rsidRPr="0050104E">
        <w:rPr>
          <w:sz w:val="28"/>
          <w:szCs w:val="28"/>
        </w:rPr>
        <w:t>уб</w:t>
      </w:r>
      <w:proofErr w:type="spellEnd"/>
      <w:r w:rsidR="000E47EB" w:rsidRPr="0050104E">
        <w:rPr>
          <w:sz w:val="28"/>
          <w:szCs w:val="28"/>
        </w:rPr>
        <w:t xml:space="preserve">., в том числе 4 конкурса. 97 открытых аукционов в электронной форме, 83 запроса котировок, 27 закупок у единственного поставщика, 3393 закупок малого объема, на сумму до 100 </w:t>
      </w:r>
      <w:proofErr w:type="spellStart"/>
      <w:r w:rsidR="000E47EB" w:rsidRPr="0050104E">
        <w:rPr>
          <w:sz w:val="28"/>
          <w:szCs w:val="28"/>
        </w:rPr>
        <w:t>тыс.руб</w:t>
      </w:r>
      <w:proofErr w:type="spellEnd"/>
      <w:r w:rsidR="000E47EB" w:rsidRPr="0050104E">
        <w:rPr>
          <w:sz w:val="28"/>
          <w:szCs w:val="28"/>
        </w:rPr>
        <w:t xml:space="preserve">. в квартал. В результате анализа закупок, существенных нарушений при установлении начальной максимальной цены не обнаружено. В целях исключения установления начальной максимальной цены выше </w:t>
      </w:r>
      <w:r w:rsidR="000E47EB" w:rsidRPr="0050104E">
        <w:rPr>
          <w:sz w:val="28"/>
          <w:szCs w:val="28"/>
        </w:rPr>
        <w:lastRenderedPageBreak/>
        <w:t xml:space="preserve">среднерыночных, ежеквартально проводится мониторинг цен по торговым предприятиям района при осуществлении заказчиками закупок малого объема. Ужесточен контроль за правильностью формирования заявок специалистами уполномоченного органа Высокогорского района, Финансово-бюджетной палаты района, а также специалистами территориального </w:t>
      </w:r>
      <w:proofErr w:type="gramStart"/>
      <w:r w:rsidR="000E47EB" w:rsidRPr="0050104E">
        <w:rPr>
          <w:sz w:val="28"/>
          <w:szCs w:val="28"/>
        </w:rPr>
        <w:t>отдела Департамента казначейства Министерства Финансов РТ</w:t>
      </w:r>
      <w:proofErr w:type="gramEnd"/>
      <w:r w:rsidR="000E47EB" w:rsidRPr="0050104E">
        <w:rPr>
          <w:sz w:val="28"/>
          <w:szCs w:val="28"/>
        </w:rPr>
        <w:t xml:space="preserve"> по Высокогорскому муниципальному району. Запланировано проведение выборочных проверок правильности установления начальной максимальной цены Контрольно-счетной палатой района. </w:t>
      </w:r>
    </w:p>
    <w:p w:rsidR="0050104E" w:rsidRPr="0050104E" w:rsidRDefault="0050104E" w:rsidP="0050104E">
      <w:pPr>
        <w:pStyle w:val="a3"/>
        <w:tabs>
          <w:tab w:val="left" w:pos="0"/>
        </w:tabs>
        <w:spacing w:after="200"/>
        <w:ind w:left="0" w:right="-1"/>
        <w:jc w:val="both"/>
        <w:rPr>
          <w:b/>
          <w:sz w:val="28"/>
          <w:szCs w:val="28"/>
        </w:rPr>
      </w:pPr>
      <w:r w:rsidRPr="0050104E">
        <w:rPr>
          <w:b/>
          <w:sz w:val="28"/>
          <w:szCs w:val="28"/>
        </w:rPr>
        <w:t>Вопрос №6</w:t>
      </w:r>
    </w:p>
    <w:p w:rsidR="0050104E" w:rsidRPr="0050104E" w:rsidRDefault="0050104E" w:rsidP="0050104E">
      <w:pPr>
        <w:pStyle w:val="a3"/>
        <w:tabs>
          <w:tab w:val="left" w:pos="0"/>
        </w:tabs>
        <w:spacing w:after="200"/>
        <w:ind w:left="0" w:right="-1"/>
        <w:jc w:val="both"/>
        <w:rPr>
          <w:b/>
          <w:sz w:val="28"/>
          <w:szCs w:val="28"/>
        </w:rPr>
      </w:pPr>
      <w:r w:rsidRPr="0050104E">
        <w:rPr>
          <w:b/>
          <w:sz w:val="28"/>
          <w:szCs w:val="28"/>
        </w:rPr>
        <w:t>Слушали: Хасанова А.А.</w:t>
      </w:r>
    </w:p>
    <w:p w:rsidR="0050104E" w:rsidRDefault="0050104E" w:rsidP="0050104E">
      <w:pPr>
        <w:pStyle w:val="a3"/>
        <w:tabs>
          <w:tab w:val="left" w:pos="0"/>
        </w:tabs>
        <w:spacing w:after="20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5A6E9B">
        <w:rPr>
          <w:sz w:val="28"/>
          <w:szCs w:val="28"/>
        </w:rPr>
        <w:t xml:space="preserve">алатой имущественных и земельных отношений </w:t>
      </w:r>
      <w:r>
        <w:rPr>
          <w:sz w:val="28"/>
          <w:szCs w:val="28"/>
        </w:rPr>
        <w:t xml:space="preserve"> проведен анализ использования земель, находящихся в муниципальной собственности, </w:t>
      </w:r>
      <w:proofErr w:type="gramStart"/>
      <w:r w:rsidRPr="005A6E9B">
        <w:rPr>
          <w:spacing w:val="-4"/>
          <w:sz w:val="28"/>
          <w:szCs w:val="28"/>
        </w:rPr>
        <w:t>контроль за</w:t>
      </w:r>
      <w:proofErr w:type="gramEnd"/>
      <w:r w:rsidRPr="005A6E9B">
        <w:rPr>
          <w:spacing w:val="-4"/>
          <w:sz w:val="28"/>
          <w:szCs w:val="28"/>
        </w:rPr>
        <w:t xml:space="preserve"> </w:t>
      </w:r>
      <w:r w:rsidRPr="005A6E9B">
        <w:rPr>
          <w:sz w:val="28"/>
          <w:szCs w:val="28"/>
        </w:rPr>
        <w:t>эффективностью использования земель</w:t>
      </w:r>
      <w:r>
        <w:rPr>
          <w:sz w:val="28"/>
          <w:szCs w:val="28"/>
        </w:rPr>
        <w:t xml:space="preserve">. </w:t>
      </w:r>
      <w:r w:rsidRPr="005A6E9B">
        <w:rPr>
          <w:sz w:val="28"/>
          <w:szCs w:val="28"/>
        </w:rPr>
        <w:t>Земельные участки предоставляются согласно установленным нормам земельного законодательства.</w:t>
      </w:r>
      <w:r>
        <w:rPr>
          <w:sz w:val="28"/>
          <w:szCs w:val="28"/>
        </w:rPr>
        <w:t xml:space="preserve"> </w:t>
      </w:r>
      <w:r w:rsidRPr="005A6E9B">
        <w:rPr>
          <w:sz w:val="28"/>
          <w:szCs w:val="28"/>
        </w:rPr>
        <w:t>Проведена работа по использованию земель сельскохозяйственного назначения. На 01.06.2013г. показатель неиспользуемых земель составил 1546,6га. В сравнении с 2012г. показатель уменьшился в два раза (в 2012г. площадь неиспользуемых земель составляла – 3035,1га).</w:t>
      </w:r>
      <w:r>
        <w:rPr>
          <w:sz w:val="28"/>
          <w:szCs w:val="28"/>
        </w:rPr>
        <w:t xml:space="preserve"> </w:t>
      </w:r>
      <w:r w:rsidRPr="005A6E9B">
        <w:rPr>
          <w:sz w:val="28"/>
          <w:szCs w:val="28"/>
        </w:rPr>
        <w:t>Совместно с главами сельских поселений проводится работа по выявлению неоформленных земель и их государственной регистрации в целях расширения налогооблагаемой базы.</w:t>
      </w:r>
    </w:p>
    <w:p w:rsidR="0050104E" w:rsidRPr="0050104E" w:rsidRDefault="0050104E" w:rsidP="0050104E">
      <w:pPr>
        <w:pStyle w:val="a3"/>
        <w:tabs>
          <w:tab w:val="left" w:pos="0"/>
        </w:tabs>
        <w:spacing w:after="200"/>
        <w:ind w:left="0" w:right="-1"/>
        <w:jc w:val="both"/>
        <w:rPr>
          <w:b/>
          <w:sz w:val="28"/>
          <w:szCs w:val="28"/>
        </w:rPr>
      </w:pPr>
    </w:p>
    <w:p w:rsidR="009C419C" w:rsidRDefault="003D5EC1" w:rsidP="00E14DD5">
      <w:pPr>
        <w:pStyle w:val="a3"/>
        <w:ind w:left="0"/>
        <w:jc w:val="both"/>
        <w:rPr>
          <w:b/>
          <w:sz w:val="28"/>
          <w:szCs w:val="28"/>
        </w:rPr>
      </w:pPr>
      <w:r w:rsidRPr="003D5EC1">
        <w:rPr>
          <w:b/>
          <w:sz w:val="28"/>
          <w:szCs w:val="28"/>
        </w:rPr>
        <w:t>Решение</w:t>
      </w:r>
    </w:p>
    <w:p w:rsidR="00D06DD0" w:rsidRDefault="00EC0C35" w:rsidP="00EC0C35">
      <w:pPr>
        <w:pStyle w:val="a3"/>
        <w:ind w:left="0"/>
        <w:jc w:val="both"/>
        <w:rPr>
          <w:sz w:val="28"/>
          <w:szCs w:val="28"/>
        </w:rPr>
      </w:pPr>
      <w:r w:rsidRPr="00EC0C35">
        <w:rPr>
          <w:b/>
          <w:sz w:val="28"/>
          <w:szCs w:val="28"/>
        </w:rPr>
        <w:t>По вопросу №1:</w:t>
      </w:r>
      <w:r>
        <w:rPr>
          <w:sz w:val="28"/>
          <w:szCs w:val="28"/>
        </w:rPr>
        <w:t xml:space="preserve"> </w:t>
      </w:r>
      <w:r w:rsidR="0018269B">
        <w:rPr>
          <w:sz w:val="28"/>
          <w:szCs w:val="28"/>
        </w:rPr>
        <w:t>У</w:t>
      </w:r>
      <w:r w:rsidR="00D06DD0">
        <w:rPr>
          <w:sz w:val="28"/>
          <w:szCs w:val="28"/>
        </w:rPr>
        <w:t>казать на недопустимость сбора денежных сре</w:t>
      </w:r>
      <w:proofErr w:type="gramStart"/>
      <w:r w:rsidR="00D06DD0">
        <w:rPr>
          <w:sz w:val="28"/>
          <w:szCs w:val="28"/>
        </w:rPr>
        <w:t>дств гл</w:t>
      </w:r>
      <w:proofErr w:type="gramEnd"/>
      <w:r w:rsidR="00D06DD0">
        <w:rPr>
          <w:sz w:val="28"/>
          <w:szCs w:val="28"/>
        </w:rPr>
        <w:t xml:space="preserve">авами сельских поселений на </w:t>
      </w:r>
      <w:r w:rsidR="0018269B">
        <w:rPr>
          <w:sz w:val="28"/>
          <w:szCs w:val="28"/>
        </w:rPr>
        <w:t>осуществление ритуальных</w:t>
      </w:r>
      <w:r w:rsidR="00D06DD0">
        <w:rPr>
          <w:sz w:val="28"/>
          <w:szCs w:val="28"/>
        </w:rPr>
        <w:t xml:space="preserve"> услуг.</w:t>
      </w:r>
      <w:r>
        <w:rPr>
          <w:sz w:val="28"/>
          <w:szCs w:val="28"/>
        </w:rPr>
        <w:t xml:space="preserve"> </w:t>
      </w:r>
      <w:r w:rsidR="00D06DD0">
        <w:rPr>
          <w:sz w:val="28"/>
          <w:szCs w:val="28"/>
        </w:rPr>
        <w:t xml:space="preserve"> Совершенствовать  работу с  представителями религиозных конфессий поселений  на предмет оказания помощи населению при погребении. Провести разъяснительную работу с населением о недопустимости захоронения тела без государственной регистрации смерти.</w:t>
      </w:r>
    </w:p>
    <w:p w:rsidR="00D06DD0" w:rsidRPr="00EC0C35" w:rsidRDefault="00D06DD0" w:rsidP="00E14DD5">
      <w:pPr>
        <w:pStyle w:val="a3"/>
        <w:ind w:left="0"/>
        <w:jc w:val="both"/>
        <w:rPr>
          <w:sz w:val="28"/>
          <w:szCs w:val="28"/>
        </w:rPr>
      </w:pPr>
      <w:proofErr w:type="gramStart"/>
      <w:r w:rsidRPr="00700FA7">
        <w:rPr>
          <w:b/>
          <w:sz w:val="28"/>
          <w:szCs w:val="28"/>
        </w:rPr>
        <w:t>Ответственный</w:t>
      </w:r>
      <w:proofErr w:type="gramEnd"/>
      <w:r w:rsidRPr="00EC0C35">
        <w:rPr>
          <w:sz w:val="28"/>
          <w:szCs w:val="28"/>
        </w:rPr>
        <w:t>: главы сельских поселений района</w:t>
      </w:r>
    </w:p>
    <w:p w:rsidR="00D06DD0" w:rsidRDefault="00D06DD0" w:rsidP="00E14DD5">
      <w:pPr>
        <w:pStyle w:val="a3"/>
        <w:ind w:left="0"/>
        <w:jc w:val="both"/>
        <w:rPr>
          <w:sz w:val="28"/>
          <w:szCs w:val="28"/>
        </w:rPr>
      </w:pPr>
      <w:r w:rsidRPr="00700FA7">
        <w:rPr>
          <w:b/>
          <w:sz w:val="28"/>
          <w:szCs w:val="28"/>
        </w:rPr>
        <w:t>Срок исполнения</w:t>
      </w:r>
      <w:r w:rsidRPr="00EC0C35">
        <w:rPr>
          <w:sz w:val="28"/>
          <w:szCs w:val="28"/>
        </w:rPr>
        <w:t>:</w:t>
      </w:r>
      <w:r>
        <w:rPr>
          <w:sz w:val="28"/>
          <w:szCs w:val="28"/>
        </w:rPr>
        <w:t xml:space="preserve"> постоянно</w:t>
      </w:r>
    </w:p>
    <w:p w:rsidR="00700FA7" w:rsidRDefault="00EC0C35" w:rsidP="00EC0C35">
      <w:pPr>
        <w:pStyle w:val="a3"/>
        <w:ind w:left="0"/>
        <w:jc w:val="both"/>
        <w:rPr>
          <w:sz w:val="28"/>
          <w:szCs w:val="28"/>
        </w:rPr>
      </w:pPr>
      <w:r w:rsidRPr="00EC0C35">
        <w:rPr>
          <w:b/>
          <w:sz w:val="28"/>
          <w:szCs w:val="28"/>
        </w:rPr>
        <w:t>По вопросу №2:</w:t>
      </w:r>
      <w:r>
        <w:rPr>
          <w:sz w:val="28"/>
          <w:szCs w:val="28"/>
        </w:rPr>
        <w:t xml:space="preserve"> </w:t>
      </w:r>
      <w:r w:rsidR="0018269B">
        <w:rPr>
          <w:sz w:val="28"/>
          <w:szCs w:val="28"/>
        </w:rPr>
        <w:t>Информацию об исполнении актов реагирования принять к сведению.</w:t>
      </w:r>
      <w:r>
        <w:rPr>
          <w:sz w:val="28"/>
          <w:szCs w:val="28"/>
        </w:rPr>
        <w:t xml:space="preserve"> </w:t>
      </w:r>
    </w:p>
    <w:p w:rsidR="00700FA7" w:rsidRDefault="00700FA7" w:rsidP="00700FA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руководителю исполнительного комитета принять меры дисциплинарного воздействия в отношении лиц, ответственных за исполнение Представления</w:t>
      </w:r>
      <w:r w:rsidRPr="00EE05BF">
        <w:rPr>
          <w:sz w:val="28"/>
          <w:szCs w:val="28"/>
        </w:rPr>
        <w:t xml:space="preserve"> об устранении нарушений законодательства о порядке рассмотрения обращений граждан</w:t>
      </w:r>
      <w:r>
        <w:rPr>
          <w:sz w:val="28"/>
          <w:szCs w:val="28"/>
        </w:rPr>
        <w:t xml:space="preserve"> и Представления</w:t>
      </w:r>
      <w:r w:rsidRPr="00EE05BF">
        <w:rPr>
          <w:sz w:val="28"/>
          <w:szCs w:val="28"/>
        </w:rPr>
        <w:t xml:space="preserve"> об устранении нарушений законодательства о рассмотрении обращений депутатов представительных органов государстве</w:t>
      </w:r>
      <w:r>
        <w:rPr>
          <w:sz w:val="28"/>
          <w:szCs w:val="28"/>
        </w:rPr>
        <w:t>нной власти.</w:t>
      </w:r>
    </w:p>
    <w:p w:rsidR="0018269B" w:rsidRDefault="00EC0C35" w:rsidP="00700FA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Усилить профилактическую и разъяснительную работу по недопущению преступных проявлений должностными лицами исполнительного комитета района.</w:t>
      </w:r>
    </w:p>
    <w:p w:rsidR="0018269B" w:rsidRPr="00EC0C35" w:rsidRDefault="0018269B" w:rsidP="00E14DD5">
      <w:pPr>
        <w:jc w:val="both"/>
        <w:rPr>
          <w:sz w:val="28"/>
          <w:szCs w:val="28"/>
        </w:rPr>
      </w:pPr>
      <w:r w:rsidRPr="00EC0C35">
        <w:rPr>
          <w:sz w:val="28"/>
          <w:szCs w:val="28"/>
        </w:rPr>
        <w:t xml:space="preserve">Ответственный: </w:t>
      </w:r>
      <w:proofErr w:type="spellStart"/>
      <w:r w:rsidR="00C92E9F" w:rsidRPr="00EC0C35">
        <w:rPr>
          <w:sz w:val="28"/>
          <w:szCs w:val="28"/>
        </w:rPr>
        <w:t>Ильдарханова-Балчиклы</w:t>
      </w:r>
      <w:proofErr w:type="spellEnd"/>
      <w:r w:rsidR="00C92E9F" w:rsidRPr="00EC0C35">
        <w:rPr>
          <w:sz w:val="28"/>
          <w:szCs w:val="28"/>
        </w:rPr>
        <w:t xml:space="preserve"> Г.И.</w:t>
      </w:r>
    </w:p>
    <w:p w:rsidR="0018269B" w:rsidRDefault="0018269B" w:rsidP="00E14DD5">
      <w:pPr>
        <w:jc w:val="both"/>
        <w:rPr>
          <w:sz w:val="28"/>
          <w:szCs w:val="28"/>
        </w:rPr>
      </w:pPr>
      <w:r w:rsidRPr="00EC0C35">
        <w:rPr>
          <w:sz w:val="28"/>
          <w:szCs w:val="28"/>
        </w:rPr>
        <w:t>Срок исполнения</w:t>
      </w:r>
      <w:r w:rsidRPr="0018269B">
        <w:rPr>
          <w:sz w:val="28"/>
          <w:szCs w:val="28"/>
        </w:rPr>
        <w:t>: постоянно</w:t>
      </w:r>
    </w:p>
    <w:p w:rsidR="0018269B" w:rsidRPr="005C2740" w:rsidRDefault="00700FA7" w:rsidP="00700FA7">
      <w:pPr>
        <w:pStyle w:val="a3"/>
        <w:ind w:left="0"/>
        <w:jc w:val="both"/>
        <w:rPr>
          <w:sz w:val="28"/>
          <w:szCs w:val="28"/>
        </w:rPr>
      </w:pPr>
      <w:r w:rsidRPr="00700FA7">
        <w:rPr>
          <w:b/>
          <w:sz w:val="28"/>
          <w:szCs w:val="28"/>
        </w:rPr>
        <w:t>По вопросу №3:</w:t>
      </w:r>
      <w:r>
        <w:rPr>
          <w:sz w:val="28"/>
          <w:szCs w:val="28"/>
        </w:rPr>
        <w:t xml:space="preserve"> </w:t>
      </w:r>
      <w:r w:rsidR="005C2740" w:rsidRPr="005C2740">
        <w:rPr>
          <w:sz w:val="28"/>
          <w:szCs w:val="28"/>
        </w:rPr>
        <w:t>В целях мониторинга состояния коррупции продолжить социологические опросы различных групп населения.</w:t>
      </w:r>
    </w:p>
    <w:p w:rsidR="005C2740" w:rsidRPr="00700FA7" w:rsidRDefault="005C2740" w:rsidP="00E14DD5">
      <w:pPr>
        <w:jc w:val="both"/>
        <w:rPr>
          <w:sz w:val="28"/>
          <w:szCs w:val="28"/>
        </w:rPr>
      </w:pPr>
      <w:r w:rsidRPr="00700FA7">
        <w:rPr>
          <w:b/>
          <w:sz w:val="28"/>
          <w:szCs w:val="28"/>
        </w:rPr>
        <w:lastRenderedPageBreak/>
        <w:t>Ответственный:</w:t>
      </w:r>
      <w:r w:rsidRPr="00700FA7">
        <w:rPr>
          <w:sz w:val="28"/>
          <w:szCs w:val="28"/>
        </w:rPr>
        <w:t xml:space="preserve"> секретарь комиссии, главы сельских поселений района, руководители подразделений исполнительного комитета.</w:t>
      </w:r>
    </w:p>
    <w:p w:rsidR="005C2740" w:rsidRPr="00700FA7" w:rsidRDefault="005C2740" w:rsidP="00E14DD5">
      <w:pPr>
        <w:jc w:val="both"/>
        <w:rPr>
          <w:sz w:val="28"/>
          <w:szCs w:val="28"/>
        </w:rPr>
      </w:pPr>
      <w:r w:rsidRPr="00700FA7">
        <w:rPr>
          <w:b/>
          <w:sz w:val="28"/>
          <w:szCs w:val="28"/>
        </w:rPr>
        <w:t>Срок исполнения</w:t>
      </w:r>
      <w:r w:rsidRPr="00700FA7">
        <w:rPr>
          <w:sz w:val="28"/>
          <w:szCs w:val="28"/>
        </w:rPr>
        <w:t>: постоянно</w:t>
      </w:r>
    </w:p>
    <w:p w:rsidR="005C2740" w:rsidRPr="005C2740" w:rsidRDefault="00700FA7" w:rsidP="00700FA7">
      <w:pPr>
        <w:pStyle w:val="a3"/>
        <w:ind w:left="0"/>
        <w:jc w:val="both"/>
        <w:rPr>
          <w:sz w:val="28"/>
          <w:szCs w:val="28"/>
        </w:rPr>
      </w:pPr>
      <w:r w:rsidRPr="00700FA7">
        <w:rPr>
          <w:b/>
          <w:sz w:val="28"/>
          <w:szCs w:val="28"/>
        </w:rPr>
        <w:t>По вопросу №4:</w:t>
      </w:r>
      <w:r>
        <w:rPr>
          <w:sz w:val="28"/>
          <w:szCs w:val="28"/>
        </w:rPr>
        <w:t xml:space="preserve"> </w:t>
      </w:r>
      <w:r w:rsidR="005C2740" w:rsidRPr="005C2740">
        <w:rPr>
          <w:sz w:val="28"/>
          <w:szCs w:val="28"/>
        </w:rPr>
        <w:t>Создать рабочую группу по организации системы внутреннего (ведомственного)  контроля главного распорядителя бюджетных средств, ориентированных на профилактику коррупционных проявлений  в районе. Подготовить проект Постановления «О создании рабочей группы по организации системы внутреннего (ведомственного)  контроля главного распорядителя бюджетных средств, ориентированных на профилактику коррупционных проявлений  Высокогорского  муниципального района Республики Татарстан», Положения и план</w:t>
      </w:r>
      <w:r>
        <w:rPr>
          <w:sz w:val="28"/>
          <w:szCs w:val="28"/>
        </w:rPr>
        <w:t>а</w:t>
      </w:r>
      <w:r w:rsidR="005C2740" w:rsidRPr="005C2740">
        <w:rPr>
          <w:sz w:val="28"/>
          <w:szCs w:val="28"/>
        </w:rPr>
        <w:t xml:space="preserve">  работы группы.</w:t>
      </w:r>
    </w:p>
    <w:p w:rsidR="005C2740" w:rsidRPr="0018269B" w:rsidRDefault="005C2740" w:rsidP="00E14DD5">
      <w:pPr>
        <w:jc w:val="both"/>
        <w:rPr>
          <w:sz w:val="28"/>
          <w:szCs w:val="28"/>
        </w:rPr>
      </w:pPr>
      <w:r w:rsidRPr="0018269B"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 xml:space="preserve"> Ф.К., </w:t>
      </w:r>
      <w:proofErr w:type="spellStart"/>
      <w:r>
        <w:rPr>
          <w:sz w:val="28"/>
          <w:szCs w:val="28"/>
        </w:rPr>
        <w:t>Валиуллина</w:t>
      </w:r>
      <w:proofErr w:type="spellEnd"/>
      <w:r>
        <w:rPr>
          <w:sz w:val="28"/>
          <w:szCs w:val="28"/>
        </w:rPr>
        <w:t xml:space="preserve"> Р.Ш., </w:t>
      </w:r>
      <w:proofErr w:type="spellStart"/>
      <w:r>
        <w:rPr>
          <w:sz w:val="28"/>
          <w:szCs w:val="28"/>
        </w:rPr>
        <w:t>Ильдарханова-Балчиклы</w:t>
      </w:r>
      <w:proofErr w:type="spellEnd"/>
      <w:r>
        <w:rPr>
          <w:sz w:val="28"/>
          <w:szCs w:val="28"/>
        </w:rPr>
        <w:t xml:space="preserve"> Г.И., </w:t>
      </w:r>
      <w:proofErr w:type="spellStart"/>
      <w:r>
        <w:rPr>
          <w:sz w:val="28"/>
          <w:szCs w:val="28"/>
        </w:rPr>
        <w:t>Шамгунова</w:t>
      </w:r>
      <w:proofErr w:type="spellEnd"/>
      <w:r>
        <w:rPr>
          <w:sz w:val="28"/>
          <w:szCs w:val="28"/>
        </w:rPr>
        <w:t xml:space="preserve"> Л.Г.</w:t>
      </w:r>
    </w:p>
    <w:p w:rsidR="005C2740" w:rsidRDefault="005C2740" w:rsidP="00E14DD5">
      <w:pPr>
        <w:jc w:val="both"/>
        <w:rPr>
          <w:sz w:val="28"/>
          <w:szCs w:val="28"/>
        </w:rPr>
      </w:pPr>
      <w:r w:rsidRPr="0018269B">
        <w:rPr>
          <w:b/>
          <w:sz w:val="28"/>
          <w:szCs w:val="28"/>
        </w:rPr>
        <w:t>Срок исполнения</w:t>
      </w:r>
      <w:r>
        <w:rPr>
          <w:sz w:val="28"/>
          <w:szCs w:val="28"/>
        </w:rPr>
        <w:t>: до 01.07.2013</w:t>
      </w:r>
    </w:p>
    <w:p w:rsidR="000E47EB" w:rsidRPr="0050104E" w:rsidRDefault="00700FA7" w:rsidP="00700FA7">
      <w:pPr>
        <w:pStyle w:val="a3"/>
        <w:tabs>
          <w:tab w:val="left" w:pos="0"/>
        </w:tabs>
        <w:spacing w:after="20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E47EB" w:rsidRPr="0050104E">
        <w:rPr>
          <w:sz w:val="28"/>
          <w:szCs w:val="28"/>
        </w:rPr>
        <w:t>Довести  до бюджетных организаций района «Методические рекомендации по выявлению коррупционных рисков при использовании бюджетных средств, государственного (муниципального) имущества», одобренные Межведомственным координационным Советом по вопросам государственного финансового контроля в Республике Татарстан, рекомендовать организациям определить должностных лиц, которые обладают необходимым опытом и квалификацией, ответственных за внутренний финансовый контроль, создать рабочую группу по выявлению коррупционных рисков при использовании бюджетных средств, государственного (муниципального) имущества</w:t>
      </w:r>
      <w:proofErr w:type="gramEnd"/>
      <w:r w:rsidR="000E47EB" w:rsidRPr="0050104E">
        <w:rPr>
          <w:sz w:val="28"/>
          <w:szCs w:val="28"/>
        </w:rPr>
        <w:t xml:space="preserve">  в районе. Определить план работы группы и дополнить годовой план  работы комиссии мероприятиями, нацеленными на укрепление финансово-бюджетной дисциплины и недопущение нарушений в бюджетном процессе.</w:t>
      </w:r>
    </w:p>
    <w:p w:rsidR="000E47EB" w:rsidRDefault="000E47EB" w:rsidP="000E47EB">
      <w:pPr>
        <w:pStyle w:val="a3"/>
        <w:tabs>
          <w:tab w:val="left" w:pos="0"/>
        </w:tabs>
        <w:spacing w:after="200"/>
        <w:ind w:left="0" w:right="-1"/>
        <w:jc w:val="both"/>
        <w:rPr>
          <w:sz w:val="28"/>
          <w:szCs w:val="28"/>
        </w:rPr>
      </w:pPr>
      <w:r w:rsidRPr="000E47EB">
        <w:rPr>
          <w:b/>
          <w:sz w:val="28"/>
          <w:szCs w:val="28"/>
        </w:rPr>
        <w:t>Ответственный:</w:t>
      </w:r>
      <w:r w:rsidRPr="000E47EB">
        <w:rPr>
          <w:sz w:val="28"/>
          <w:szCs w:val="28"/>
        </w:rPr>
        <w:t xml:space="preserve"> </w:t>
      </w:r>
      <w:proofErr w:type="spellStart"/>
      <w:r w:rsidRPr="000E47EB">
        <w:rPr>
          <w:sz w:val="28"/>
          <w:szCs w:val="28"/>
        </w:rPr>
        <w:t>Мухаметшин</w:t>
      </w:r>
      <w:proofErr w:type="spellEnd"/>
      <w:r w:rsidRPr="000E47EB">
        <w:rPr>
          <w:sz w:val="28"/>
          <w:szCs w:val="28"/>
        </w:rPr>
        <w:t xml:space="preserve"> Ф.К., </w:t>
      </w:r>
      <w:proofErr w:type="spellStart"/>
      <w:r w:rsidRPr="000E47EB">
        <w:rPr>
          <w:sz w:val="28"/>
          <w:szCs w:val="28"/>
        </w:rPr>
        <w:t>Валиуллина</w:t>
      </w:r>
      <w:proofErr w:type="spellEnd"/>
      <w:r w:rsidRPr="000E47EB">
        <w:rPr>
          <w:sz w:val="28"/>
          <w:szCs w:val="28"/>
        </w:rPr>
        <w:t xml:space="preserve"> Р.Ш., </w:t>
      </w:r>
      <w:proofErr w:type="spellStart"/>
      <w:r w:rsidRPr="000E47EB">
        <w:rPr>
          <w:sz w:val="28"/>
          <w:szCs w:val="28"/>
        </w:rPr>
        <w:t>Ильдарханова-Балчиклы</w:t>
      </w:r>
      <w:proofErr w:type="spellEnd"/>
      <w:r w:rsidRPr="000E47EB">
        <w:rPr>
          <w:sz w:val="28"/>
          <w:szCs w:val="28"/>
        </w:rPr>
        <w:t xml:space="preserve"> Г.И.,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Хайрутдинова</w:t>
      </w:r>
      <w:proofErr w:type="spellEnd"/>
      <w:r>
        <w:rPr>
          <w:sz w:val="28"/>
          <w:szCs w:val="28"/>
        </w:rPr>
        <w:t xml:space="preserve"> Ф.Ф.</w:t>
      </w:r>
    </w:p>
    <w:p w:rsidR="000E47EB" w:rsidRDefault="000E47EB" w:rsidP="000E47EB">
      <w:pPr>
        <w:pStyle w:val="a3"/>
        <w:tabs>
          <w:tab w:val="left" w:pos="0"/>
        </w:tabs>
        <w:spacing w:after="200"/>
        <w:ind w:left="0" w:right="-1"/>
        <w:jc w:val="both"/>
        <w:rPr>
          <w:sz w:val="28"/>
          <w:szCs w:val="28"/>
        </w:rPr>
      </w:pPr>
      <w:r w:rsidRPr="0018269B">
        <w:rPr>
          <w:b/>
          <w:sz w:val="28"/>
          <w:szCs w:val="28"/>
        </w:rPr>
        <w:t>Срок исполнения</w:t>
      </w:r>
      <w:r>
        <w:rPr>
          <w:sz w:val="28"/>
          <w:szCs w:val="28"/>
        </w:rPr>
        <w:t>: до 01.07.2013</w:t>
      </w:r>
    </w:p>
    <w:p w:rsidR="00700FA7" w:rsidRDefault="00700FA7" w:rsidP="00700FA7">
      <w:pPr>
        <w:pStyle w:val="a3"/>
        <w:tabs>
          <w:tab w:val="left" w:pos="0"/>
        </w:tabs>
        <w:spacing w:after="200"/>
        <w:ind w:left="0"/>
        <w:jc w:val="both"/>
        <w:rPr>
          <w:sz w:val="28"/>
          <w:szCs w:val="28"/>
        </w:rPr>
      </w:pPr>
      <w:r w:rsidRPr="00700FA7">
        <w:rPr>
          <w:b/>
          <w:sz w:val="28"/>
          <w:szCs w:val="28"/>
        </w:rPr>
        <w:t>По вопросу №5:</w:t>
      </w:r>
      <w:r>
        <w:rPr>
          <w:b/>
          <w:sz w:val="28"/>
          <w:szCs w:val="28"/>
        </w:rPr>
        <w:t xml:space="preserve"> </w:t>
      </w:r>
      <w:r w:rsidRPr="00700FA7">
        <w:rPr>
          <w:sz w:val="28"/>
          <w:szCs w:val="28"/>
        </w:rPr>
        <w:t>Информацию принять к сведению.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каждому выявленному органами муниципального финансового контроля факту нарушения законодательства, в том числе при использовании бюджетных средств, распоряжении имуществом, размещении и исполнении муниципальных заказов, проводить соответствующие проверки. Обеспечить установление и привлечение к строгой ответственности виновных лиц, а так же возмещение потерь в бюджет.</w:t>
      </w:r>
    </w:p>
    <w:p w:rsidR="00700FA7" w:rsidRDefault="00700FA7" w:rsidP="00700FA7">
      <w:pPr>
        <w:pStyle w:val="a3"/>
        <w:tabs>
          <w:tab w:val="left" w:pos="0"/>
        </w:tabs>
        <w:spacing w:after="200"/>
        <w:ind w:left="0"/>
        <w:jc w:val="both"/>
        <w:rPr>
          <w:sz w:val="28"/>
          <w:szCs w:val="28"/>
        </w:rPr>
      </w:pPr>
      <w:r w:rsidRPr="000E47EB">
        <w:rPr>
          <w:b/>
          <w:sz w:val="28"/>
          <w:szCs w:val="28"/>
        </w:rPr>
        <w:t>Ответственный:</w:t>
      </w:r>
      <w:r w:rsidRPr="000E47EB">
        <w:rPr>
          <w:sz w:val="28"/>
          <w:szCs w:val="28"/>
        </w:rPr>
        <w:t xml:space="preserve"> </w:t>
      </w:r>
      <w:proofErr w:type="spellStart"/>
      <w:r w:rsidRPr="000E47EB">
        <w:rPr>
          <w:sz w:val="28"/>
          <w:szCs w:val="28"/>
        </w:rPr>
        <w:t>Мухаметшин</w:t>
      </w:r>
      <w:proofErr w:type="spellEnd"/>
      <w:r w:rsidRPr="000E47EB">
        <w:rPr>
          <w:sz w:val="28"/>
          <w:szCs w:val="28"/>
        </w:rPr>
        <w:t xml:space="preserve"> Ф.К., </w:t>
      </w:r>
      <w:proofErr w:type="spellStart"/>
      <w:r w:rsidRPr="000E47EB">
        <w:rPr>
          <w:sz w:val="28"/>
          <w:szCs w:val="28"/>
        </w:rPr>
        <w:t>Валиуллина</w:t>
      </w:r>
      <w:proofErr w:type="spellEnd"/>
      <w:r w:rsidRPr="000E47EB">
        <w:rPr>
          <w:sz w:val="28"/>
          <w:szCs w:val="28"/>
        </w:rPr>
        <w:t xml:space="preserve"> Р.Ш., </w:t>
      </w:r>
      <w:proofErr w:type="spellStart"/>
      <w:r w:rsidRPr="000E47EB">
        <w:rPr>
          <w:sz w:val="28"/>
          <w:szCs w:val="28"/>
        </w:rPr>
        <w:t>Ильдарханова-Балчиклы</w:t>
      </w:r>
      <w:proofErr w:type="spellEnd"/>
      <w:r w:rsidRPr="000E47EB">
        <w:rPr>
          <w:sz w:val="28"/>
          <w:szCs w:val="28"/>
        </w:rPr>
        <w:t xml:space="preserve"> Г.И.,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Хайрутдинова</w:t>
      </w:r>
      <w:proofErr w:type="spellEnd"/>
      <w:r>
        <w:rPr>
          <w:sz w:val="28"/>
          <w:szCs w:val="28"/>
        </w:rPr>
        <w:t xml:space="preserve"> Ф.Ф., Хасанов А.А.</w:t>
      </w:r>
    </w:p>
    <w:p w:rsidR="00700FA7" w:rsidRDefault="00700FA7" w:rsidP="00700FA7">
      <w:pPr>
        <w:pStyle w:val="a3"/>
        <w:tabs>
          <w:tab w:val="left" w:pos="0"/>
        </w:tabs>
        <w:spacing w:after="200"/>
        <w:ind w:left="0"/>
        <w:jc w:val="both"/>
        <w:rPr>
          <w:sz w:val="28"/>
          <w:szCs w:val="28"/>
        </w:rPr>
      </w:pPr>
      <w:r w:rsidRPr="0018269B">
        <w:rPr>
          <w:b/>
          <w:sz w:val="28"/>
          <w:szCs w:val="28"/>
        </w:rPr>
        <w:t>Срок исполнения</w:t>
      </w:r>
      <w:r>
        <w:rPr>
          <w:b/>
          <w:sz w:val="28"/>
          <w:szCs w:val="28"/>
        </w:rPr>
        <w:t xml:space="preserve">: </w:t>
      </w:r>
      <w:r w:rsidRPr="00700FA7">
        <w:rPr>
          <w:sz w:val="28"/>
          <w:szCs w:val="28"/>
        </w:rPr>
        <w:t>постоянно</w:t>
      </w:r>
    </w:p>
    <w:p w:rsidR="00700FA7" w:rsidRDefault="00700FA7" w:rsidP="00700FA7">
      <w:pPr>
        <w:pStyle w:val="a3"/>
        <w:tabs>
          <w:tab w:val="left" w:pos="0"/>
        </w:tabs>
        <w:spacing w:after="200"/>
        <w:ind w:left="0"/>
        <w:jc w:val="both"/>
        <w:rPr>
          <w:sz w:val="28"/>
          <w:szCs w:val="28"/>
        </w:rPr>
      </w:pPr>
      <w:r w:rsidRPr="00700FA7">
        <w:rPr>
          <w:b/>
          <w:sz w:val="28"/>
          <w:szCs w:val="28"/>
        </w:rPr>
        <w:t>По вопросу №6:</w:t>
      </w:r>
      <w:r>
        <w:rPr>
          <w:sz w:val="28"/>
          <w:szCs w:val="28"/>
        </w:rPr>
        <w:t xml:space="preserve"> </w:t>
      </w:r>
      <w:r w:rsidR="000E47EB" w:rsidRPr="00700FA7">
        <w:rPr>
          <w:sz w:val="28"/>
          <w:szCs w:val="28"/>
        </w:rPr>
        <w:t>При установлении случаев предоставления земельных участков в аренду без проведения торгов или с другими нарушениями принять предусмотренные законодательством меры по расторжению соответствующих договоров и взысканию задолженности перед бюджетами по платежам от аренды.</w:t>
      </w:r>
    </w:p>
    <w:p w:rsidR="00700FA7" w:rsidRDefault="0058020B" w:rsidP="00700FA7">
      <w:pPr>
        <w:pStyle w:val="a3"/>
        <w:tabs>
          <w:tab w:val="left" w:pos="0"/>
        </w:tabs>
        <w:spacing w:after="200"/>
        <w:ind w:left="0"/>
        <w:jc w:val="both"/>
        <w:rPr>
          <w:sz w:val="28"/>
          <w:szCs w:val="28"/>
        </w:rPr>
      </w:pPr>
      <w:r w:rsidRPr="00700FA7">
        <w:rPr>
          <w:b/>
          <w:sz w:val="28"/>
          <w:szCs w:val="28"/>
        </w:rPr>
        <w:t>Ответственный:</w:t>
      </w:r>
      <w:r w:rsidRPr="00700FA7">
        <w:rPr>
          <w:sz w:val="28"/>
          <w:szCs w:val="28"/>
        </w:rPr>
        <w:t xml:space="preserve"> Хасанов А.А.- председатель Палаты имущественных и земельных отношений района</w:t>
      </w:r>
    </w:p>
    <w:p w:rsidR="007D6967" w:rsidRDefault="0058020B" w:rsidP="007D6967">
      <w:pPr>
        <w:pStyle w:val="a3"/>
        <w:tabs>
          <w:tab w:val="left" w:pos="0"/>
        </w:tabs>
        <w:spacing w:after="200"/>
        <w:ind w:left="0"/>
        <w:jc w:val="both"/>
        <w:rPr>
          <w:sz w:val="28"/>
          <w:szCs w:val="28"/>
        </w:rPr>
      </w:pPr>
      <w:r w:rsidRPr="00700FA7">
        <w:rPr>
          <w:b/>
          <w:sz w:val="28"/>
          <w:szCs w:val="28"/>
        </w:rPr>
        <w:t>Срок исполнения</w:t>
      </w:r>
      <w:r w:rsidRPr="00700FA7">
        <w:rPr>
          <w:sz w:val="28"/>
          <w:szCs w:val="28"/>
        </w:rPr>
        <w:t xml:space="preserve">: </w:t>
      </w:r>
      <w:r w:rsidR="0050104E" w:rsidRPr="00700FA7">
        <w:rPr>
          <w:sz w:val="28"/>
          <w:szCs w:val="28"/>
        </w:rPr>
        <w:t>постоянно</w:t>
      </w:r>
    </w:p>
    <w:p w:rsidR="0058020B" w:rsidRDefault="007D6967" w:rsidP="007D6967">
      <w:pPr>
        <w:pStyle w:val="a3"/>
        <w:tabs>
          <w:tab w:val="left" w:pos="0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8020B">
        <w:rPr>
          <w:sz w:val="28"/>
          <w:szCs w:val="28"/>
        </w:rPr>
        <w:t>О</w:t>
      </w:r>
      <w:r w:rsidR="0058020B" w:rsidRPr="0058020B">
        <w:rPr>
          <w:sz w:val="28"/>
          <w:szCs w:val="28"/>
        </w:rPr>
        <w:t>беспечить ежемесячное размещение в соответствии с требованиями Федерального закона «Об обеспечении доступа к информации о деятельности государственных органов и органов местного самоуправления» в информационно-коммуникационной сети «Интернет» сведений о результатах проведенных проверок, а также о результатах проверо</w:t>
      </w:r>
      <w:r w:rsidR="0058020B">
        <w:rPr>
          <w:sz w:val="28"/>
          <w:szCs w:val="28"/>
        </w:rPr>
        <w:t xml:space="preserve">к, проведенных </w:t>
      </w:r>
      <w:r w:rsidR="0058020B" w:rsidRPr="0058020B">
        <w:rPr>
          <w:sz w:val="28"/>
          <w:szCs w:val="28"/>
        </w:rPr>
        <w:t>органе местного самоуправления, подведомственных организациях.</w:t>
      </w:r>
    </w:p>
    <w:p w:rsidR="0058020B" w:rsidRPr="003D5EC1" w:rsidRDefault="0058020B" w:rsidP="00E14DD5">
      <w:pPr>
        <w:pStyle w:val="ac"/>
        <w:shd w:val="clear" w:color="auto" w:fill="auto"/>
        <w:tabs>
          <w:tab w:val="left" w:pos="0"/>
        </w:tabs>
        <w:spacing w:before="0" w:line="240" w:lineRule="auto"/>
        <w:ind w:right="360"/>
        <w:jc w:val="both"/>
        <w:rPr>
          <w:sz w:val="28"/>
          <w:szCs w:val="28"/>
        </w:rPr>
      </w:pPr>
      <w:r w:rsidRPr="003D5EC1">
        <w:rPr>
          <w:b/>
          <w:sz w:val="28"/>
          <w:szCs w:val="28"/>
        </w:rPr>
        <w:t xml:space="preserve">Ответственный: </w:t>
      </w:r>
      <w:proofErr w:type="spellStart"/>
      <w:r w:rsidR="0070155D">
        <w:rPr>
          <w:sz w:val="28"/>
          <w:szCs w:val="28"/>
        </w:rPr>
        <w:t>Мухаметшин</w:t>
      </w:r>
      <w:proofErr w:type="spellEnd"/>
      <w:r w:rsidR="0070155D">
        <w:rPr>
          <w:sz w:val="28"/>
          <w:szCs w:val="28"/>
        </w:rPr>
        <w:t xml:space="preserve"> Ф.К.</w:t>
      </w:r>
    </w:p>
    <w:p w:rsidR="0058020B" w:rsidRDefault="0058020B" w:rsidP="00E14DD5">
      <w:pPr>
        <w:pStyle w:val="ac"/>
        <w:shd w:val="clear" w:color="auto" w:fill="auto"/>
        <w:tabs>
          <w:tab w:val="left" w:pos="0"/>
        </w:tabs>
        <w:spacing w:before="0" w:line="240" w:lineRule="auto"/>
        <w:ind w:right="360"/>
        <w:jc w:val="both"/>
        <w:rPr>
          <w:sz w:val="28"/>
          <w:szCs w:val="28"/>
        </w:rPr>
      </w:pPr>
      <w:r w:rsidRPr="003D5EC1">
        <w:rPr>
          <w:b/>
          <w:sz w:val="28"/>
          <w:szCs w:val="28"/>
        </w:rPr>
        <w:t>Срок исполнения: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</w:p>
    <w:p w:rsidR="0058020B" w:rsidRPr="0058020B" w:rsidRDefault="0058020B" w:rsidP="00E14DD5">
      <w:pPr>
        <w:pStyle w:val="ac"/>
        <w:numPr>
          <w:ilvl w:val="0"/>
          <w:numId w:val="35"/>
        </w:numPr>
        <w:shd w:val="clear" w:color="auto" w:fill="auto"/>
        <w:tabs>
          <w:tab w:val="left" w:pos="0"/>
        </w:tabs>
        <w:spacing w:before="0" w:line="240" w:lineRule="auto"/>
        <w:ind w:left="0" w:right="2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58020B">
        <w:rPr>
          <w:sz w:val="28"/>
          <w:szCs w:val="28"/>
        </w:rPr>
        <w:t>беспечить выполнение постановления Правительства РФ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в части размещения на официальном сайте Российской Федерации в информационно-телекоммуникационной сети «Интернет» сведений о проведении аукционов по продаже земельных участков из земель, н</w:t>
      </w:r>
      <w:r>
        <w:rPr>
          <w:sz w:val="28"/>
          <w:szCs w:val="28"/>
        </w:rPr>
        <w:t xml:space="preserve">аходящихся в </w:t>
      </w:r>
      <w:r w:rsidRPr="0058020B">
        <w:rPr>
          <w:sz w:val="28"/>
          <w:szCs w:val="28"/>
        </w:rPr>
        <w:t xml:space="preserve"> муниципальной собственности, либо</w:t>
      </w:r>
      <w:proofErr w:type="gramEnd"/>
      <w:r w:rsidRPr="0058020B">
        <w:rPr>
          <w:sz w:val="28"/>
          <w:szCs w:val="28"/>
        </w:rPr>
        <w:t xml:space="preserve"> права на заключение договоров аренды таких земельных участков для индивидуального и малоэтажного жилищного строительств</w:t>
      </w:r>
      <w:r w:rsidR="00206245">
        <w:rPr>
          <w:sz w:val="28"/>
          <w:szCs w:val="28"/>
        </w:rPr>
        <w:t>а.</w:t>
      </w:r>
    </w:p>
    <w:p w:rsidR="00206245" w:rsidRPr="003D5EC1" w:rsidRDefault="00206245" w:rsidP="00E14DD5">
      <w:pPr>
        <w:pStyle w:val="ac"/>
        <w:shd w:val="clear" w:color="auto" w:fill="auto"/>
        <w:tabs>
          <w:tab w:val="left" w:pos="0"/>
        </w:tabs>
        <w:spacing w:before="0" w:line="240" w:lineRule="auto"/>
        <w:ind w:right="360"/>
        <w:jc w:val="both"/>
        <w:rPr>
          <w:sz w:val="28"/>
          <w:szCs w:val="28"/>
        </w:rPr>
      </w:pPr>
      <w:r w:rsidRPr="003D5EC1"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Хасанов А.А.</w:t>
      </w:r>
    </w:p>
    <w:p w:rsidR="00206245" w:rsidRDefault="00206245" w:rsidP="00E14DD5">
      <w:pPr>
        <w:pStyle w:val="ac"/>
        <w:shd w:val="clear" w:color="auto" w:fill="auto"/>
        <w:tabs>
          <w:tab w:val="left" w:pos="0"/>
        </w:tabs>
        <w:spacing w:before="0" w:line="240" w:lineRule="auto"/>
        <w:ind w:right="360"/>
        <w:jc w:val="both"/>
        <w:rPr>
          <w:sz w:val="28"/>
          <w:szCs w:val="28"/>
        </w:rPr>
      </w:pPr>
      <w:r w:rsidRPr="003D5EC1">
        <w:rPr>
          <w:b/>
          <w:sz w:val="28"/>
          <w:szCs w:val="28"/>
        </w:rPr>
        <w:t>Срок исполнения: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постоянно.</w:t>
      </w:r>
    </w:p>
    <w:p w:rsidR="00206245" w:rsidRDefault="00206245" w:rsidP="00E14DD5">
      <w:pPr>
        <w:pStyle w:val="ac"/>
        <w:shd w:val="clear" w:color="auto" w:fill="auto"/>
        <w:tabs>
          <w:tab w:val="left" w:pos="0"/>
        </w:tabs>
        <w:spacing w:before="0" w:line="240" w:lineRule="auto"/>
        <w:ind w:right="360"/>
        <w:jc w:val="both"/>
        <w:rPr>
          <w:sz w:val="28"/>
          <w:szCs w:val="28"/>
        </w:rPr>
      </w:pPr>
    </w:p>
    <w:p w:rsidR="00206245" w:rsidRPr="00206245" w:rsidRDefault="00206245" w:rsidP="00E14DD5">
      <w:pPr>
        <w:pStyle w:val="ac"/>
        <w:shd w:val="clear" w:color="auto" w:fill="auto"/>
        <w:tabs>
          <w:tab w:val="left" w:pos="0"/>
          <w:tab w:val="left" w:pos="9781"/>
        </w:tabs>
        <w:spacing w:before="0" w:line="240" w:lineRule="auto"/>
        <w:jc w:val="both"/>
        <w:rPr>
          <w:sz w:val="28"/>
          <w:szCs w:val="28"/>
        </w:rPr>
        <w:sectPr w:rsidR="00206245" w:rsidRPr="00206245" w:rsidSect="0058020B">
          <w:pgSz w:w="11905" w:h="16837"/>
          <w:pgMar w:top="912" w:right="848" w:bottom="1070" w:left="1276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Секретарь комиссии      </w:t>
      </w:r>
      <w:r w:rsidR="00584AC1">
        <w:rPr>
          <w:sz w:val="28"/>
          <w:szCs w:val="28"/>
        </w:rPr>
        <w:t xml:space="preserve">       </w:t>
      </w:r>
      <w:proofErr w:type="spellStart"/>
      <w:r w:rsidR="00584AC1">
        <w:rPr>
          <w:sz w:val="28"/>
          <w:szCs w:val="28"/>
        </w:rPr>
        <w:t>Г.И.Ильдарханова-Балчиклы</w:t>
      </w:r>
      <w:bookmarkStart w:id="0" w:name="_GoBack"/>
      <w:bookmarkEnd w:id="0"/>
      <w:proofErr w:type="spellEnd"/>
    </w:p>
    <w:p w:rsidR="00734087" w:rsidRDefault="00734087" w:rsidP="00E14DD5">
      <w:pPr>
        <w:jc w:val="both"/>
        <w:rPr>
          <w:b/>
          <w:sz w:val="28"/>
          <w:szCs w:val="28"/>
        </w:rPr>
      </w:pPr>
    </w:p>
    <w:sectPr w:rsidR="00734087" w:rsidSect="00C84D27">
      <w:head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9A" w:rsidRDefault="00EE019A" w:rsidP="009D5A34">
      <w:r>
        <w:separator/>
      </w:r>
    </w:p>
  </w:endnote>
  <w:endnote w:type="continuationSeparator" w:id="0">
    <w:p w:rsidR="00EE019A" w:rsidRDefault="00EE019A" w:rsidP="009D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9A" w:rsidRDefault="00EE019A" w:rsidP="009D5A34">
      <w:r>
        <w:separator/>
      </w:r>
    </w:p>
  </w:footnote>
  <w:footnote w:type="continuationSeparator" w:id="0">
    <w:p w:rsidR="00EE019A" w:rsidRDefault="00EE019A" w:rsidP="009D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34" w:rsidRDefault="009D5A34" w:rsidP="007C41AF">
    <w:pPr>
      <w:pStyle w:val="a4"/>
    </w:pPr>
  </w:p>
  <w:p w:rsidR="009D5A34" w:rsidRDefault="009D5A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434B94"/>
    <w:multiLevelType w:val="hybridMultilevel"/>
    <w:tmpl w:val="D7D6BFB2"/>
    <w:lvl w:ilvl="0" w:tplc="B7A498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044C0DA5"/>
    <w:multiLevelType w:val="hybridMultilevel"/>
    <w:tmpl w:val="96C0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17EA"/>
    <w:multiLevelType w:val="hybridMultilevel"/>
    <w:tmpl w:val="E2B4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B7DC1"/>
    <w:multiLevelType w:val="hybridMultilevel"/>
    <w:tmpl w:val="C4F6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6314"/>
    <w:multiLevelType w:val="hybridMultilevel"/>
    <w:tmpl w:val="A1C44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B5EF4"/>
    <w:multiLevelType w:val="hybridMultilevel"/>
    <w:tmpl w:val="B2F86F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B2032"/>
    <w:multiLevelType w:val="hybridMultilevel"/>
    <w:tmpl w:val="2CFA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2A37"/>
    <w:multiLevelType w:val="hybridMultilevel"/>
    <w:tmpl w:val="68FAC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FD1F8A"/>
    <w:multiLevelType w:val="multilevel"/>
    <w:tmpl w:val="3C10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  <w:sz w:val="28"/>
      </w:rPr>
    </w:lvl>
  </w:abstractNum>
  <w:abstractNum w:abstractNumId="11">
    <w:nsid w:val="1EA90123"/>
    <w:multiLevelType w:val="hybridMultilevel"/>
    <w:tmpl w:val="F48A00BA"/>
    <w:lvl w:ilvl="0" w:tplc="4A3A0BE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02860F9"/>
    <w:multiLevelType w:val="hybridMultilevel"/>
    <w:tmpl w:val="9E443124"/>
    <w:lvl w:ilvl="0" w:tplc="DD9C38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727A2C"/>
    <w:multiLevelType w:val="hybridMultilevel"/>
    <w:tmpl w:val="B2F86F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50AE0"/>
    <w:multiLevelType w:val="hybridMultilevel"/>
    <w:tmpl w:val="9D44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B3980"/>
    <w:multiLevelType w:val="hybridMultilevel"/>
    <w:tmpl w:val="816A40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52361"/>
    <w:multiLevelType w:val="hybridMultilevel"/>
    <w:tmpl w:val="A1C44D3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F6FB3"/>
    <w:multiLevelType w:val="hybridMultilevel"/>
    <w:tmpl w:val="5BD45122"/>
    <w:lvl w:ilvl="0" w:tplc="CCEC383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E19"/>
    <w:multiLevelType w:val="multilevel"/>
    <w:tmpl w:val="43AA2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52D46A4"/>
    <w:multiLevelType w:val="hybridMultilevel"/>
    <w:tmpl w:val="710E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41973"/>
    <w:multiLevelType w:val="hybridMultilevel"/>
    <w:tmpl w:val="2F10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57B74"/>
    <w:multiLevelType w:val="hybridMultilevel"/>
    <w:tmpl w:val="4588E7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13C90"/>
    <w:multiLevelType w:val="hybridMultilevel"/>
    <w:tmpl w:val="A1C44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C17AA"/>
    <w:multiLevelType w:val="hybridMultilevel"/>
    <w:tmpl w:val="B2F86F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828BE"/>
    <w:multiLevelType w:val="hybridMultilevel"/>
    <w:tmpl w:val="4FCEF5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D52EF"/>
    <w:multiLevelType w:val="hybridMultilevel"/>
    <w:tmpl w:val="36DAAC70"/>
    <w:lvl w:ilvl="0" w:tplc="B6C8A9C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B60705D"/>
    <w:multiLevelType w:val="hybridMultilevel"/>
    <w:tmpl w:val="F07684C0"/>
    <w:lvl w:ilvl="0" w:tplc="87B6ED0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E078E6"/>
    <w:multiLevelType w:val="hybridMultilevel"/>
    <w:tmpl w:val="C9D6D22E"/>
    <w:lvl w:ilvl="0" w:tplc="B85051E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D196DE6"/>
    <w:multiLevelType w:val="hybridMultilevel"/>
    <w:tmpl w:val="145097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200FD"/>
    <w:multiLevelType w:val="hybridMultilevel"/>
    <w:tmpl w:val="B2F86F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D60F0"/>
    <w:multiLevelType w:val="hybridMultilevel"/>
    <w:tmpl w:val="64D4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9674E"/>
    <w:multiLevelType w:val="hybridMultilevel"/>
    <w:tmpl w:val="1886258A"/>
    <w:lvl w:ilvl="0" w:tplc="A71E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E15E1"/>
    <w:multiLevelType w:val="hybridMultilevel"/>
    <w:tmpl w:val="B2F86F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E7DA3"/>
    <w:multiLevelType w:val="hybridMultilevel"/>
    <w:tmpl w:val="B2F86F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12366"/>
    <w:multiLevelType w:val="hybridMultilevel"/>
    <w:tmpl w:val="DA22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03D72"/>
    <w:multiLevelType w:val="hybridMultilevel"/>
    <w:tmpl w:val="B2F86F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F012F"/>
    <w:multiLevelType w:val="hybridMultilevel"/>
    <w:tmpl w:val="86C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C425C"/>
    <w:multiLevelType w:val="hybridMultilevel"/>
    <w:tmpl w:val="007E19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91133"/>
    <w:multiLevelType w:val="hybridMultilevel"/>
    <w:tmpl w:val="007E19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C5430"/>
    <w:multiLevelType w:val="hybridMultilevel"/>
    <w:tmpl w:val="A41691F8"/>
    <w:lvl w:ilvl="0" w:tplc="664611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C2CCE"/>
    <w:multiLevelType w:val="multilevel"/>
    <w:tmpl w:val="10248A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1">
    <w:nsid w:val="78C45BE4"/>
    <w:multiLevelType w:val="hybridMultilevel"/>
    <w:tmpl w:val="6B8E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E2BA4"/>
    <w:multiLevelType w:val="hybridMultilevel"/>
    <w:tmpl w:val="B2F86F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A28FE"/>
    <w:multiLevelType w:val="multilevel"/>
    <w:tmpl w:val="78A23E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8"/>
  </w:num>
  <w:num w:numId="2">
    <w:abstractNumId w:val="3"/>
  </w:num>
  <w:num w:numId="3">
    <w:abstractNumId w:val="19"/>
  </w:num>
  <w:num w:numId="4">
    <w:abstractNumId w:val="9"/>
  </w:num>
  <w:num w:numId="5">
    <w:abstractNumId w:val="12"/>
  </w:num>
  <w:num w:numId="6">
    <w:abstractNumId w:val="25"/>
  </w:num>
  <w:num w:numId="7">
    <w:abstractNumId w:val="27"/>
  </w:num>
  <w:num w:numId="8">
    <w:abstractNumId w:val="37"/>
  </w:num>
  <w:num w:numId="9">
    <w:abstractNumId w:val="34"/>
  </w:num>
  <w:num w:numId="10">
    <w:abstractNumId w:val="7"/>
  </w:num>
  <w:num w:numId="11">
    <w:abstractNumId w:val="33"/>
  </w:num>
  <w:num w:numId="12">
    <w:abstractNumId w:val="24"/>
  </w:num>
  <w:num w:numId="13">
    <w:abstractNumId w:val="23"/>
  </w:num>
  <w:num w:numId="14">
    <w:abstractNumId w:val="42"/>
  </w:num>
  <w:num w:numId="15">
    <w:abstractNumId w:val="31"/>
  </w:num>
  <w:num w:numId="16">
    <w:abstractNumId w:val="11"/>
  </w:num>
  <w:num w:numId="17">
    <w:abstractNumId w:val="17"/>
  </w:num>
  <w:num w:numId="18">
    <w:abstractNumId w:val="43"/>
  </w:num>
  <w:num w:numId="19">
    <w:abstractNumId w:val="41"/>
  </w:num>
  <w:num w:numId="20">
    <w:abstractNumId w:val="32"/>
  </w:num>
  <w:num w:numId="21">
    <w:abstractNumId w:val="35"/>
  </w:num>
  <w:num w:numId="22">
    <w:abstractNumId w:val="30"/>
  </w:num>
  <w:num w:numId="23">
    <w:abstractNumId w:val="18"/>
  </w:num>
  <w:num w:numId="24">
    <w:abstractNumId w:val="26"/>
  </w:num>
  <w:num w:numId="25">
    <w:abstractNumId w:val="40"/>
  </w:num>
  <w:num w:numId="26">
    <w:abstractNumId w:val="36"/>
  </w:num>
  <w:num w:numId="27">
    <w:abstractNumId w:val="10"/>
  </w:num>
  <w:num w:numId="28">
    <w:abstractNumId w:val="39"/>
  </w:num>
  <w:num w:numId="29">
    <w:abstractNumId w:val="4"/>
  </w:num>
  <w:num w:numId="30">
    <w:abstractNumId w:val="29"/>
  </w:num>
  <w:num w:numId="31">
    <w:abstractNumId w:val="1"/>
  </w:num>
  <w:num w:numId="32">
    <w:abstractNumId w:val="15"/>
  </w:num>
  <w:num w:numId="33">
    <w:abstractNumId w:val="28"/>
  </w:num>
  <w:num w:numId="34">
    <w:abstractNumId w:val="16"/>
  </w:num>
  <w:num w:numId="35">
    <w:abstractNumId w:val="5"/>
  </w:num>
  <w:num w:numId="36">
    <w:abstractNumId w:val="0"/>
  </w:num>
  <w:num w:numId="37">
    <w:abstractNumId w:val="8"/>
  </w:num>
  <w:num w:numId="38">
    <w:abstractNumId w:val="2"/>
  </w:num>
  <w:num w:numId="39">
    <w:abstractNumId w:val="14"/>
  </w:num>
  <w:num w:numId="40">
    <w:abstractNumId w:val="22"/>
  </w:num>
  <w:num w:numId="41">
    <w:abstractNumId w:val="6"/>
  </w:num>
  <w:num w:numId="42">
    <w:abstractNumId w:val="13"/>
  </w:num>
  <w:num w:numId="43">
    <w:abstractNumId w:val="2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9"/>
    <w:rsid w:val="00022E5A"/>
    <w:rsid w:val="00023803"/>
    <w:rsid w:val="00037A6B"/>
    <w:rsid w:val="00084E82"/>
    <w:rsid w:val="00093D88"/>
    <w:rsid w:val="0009782E"/>
    <w:rsid w:val="000B31E2"/>
    <w:rsid w:val="000B603C"/>
    <w:rsid w:val="000E47EB"/>
    <w:rsid w:val="000F5FD6"/>
    <w:rsid w:val="00122E1F"/>
    <w:rsid w:val="0014634F"/>
    <w:rsid w:val="00150845"/>
    <w:rsid w:val="0018269B"/>
    <w:rsid w:val="0018778D"/>
    <w:rsid w:val="001A2FFD"/>
    <w:rsid w:val="001A5B02"/>
    <w:rsid w:val="001A6881"/>
    <w:rsid w:val="001B4031"/>
    <w:rsid w:val="001C1542"/>
    <w:rsid w:val="001E5DDE"/>
    <w:rsid w:val="001F24FF"/>
    <w:rsid w:val="00206245"/>
    <w:rsid w:val="0021765B"/>
    <w:rsid w:val="00253B99"/>
    <w:rsid w:val="00256FFE"/>
    <w:rsid w:val="00263B19"/>
    <w:rsid w:val="00266866"/>
    <w:rsid w:val="00283355"/>
    <w:rsid w:val="00296B82"/>
    <w:rsid w:val="002B1096"/>
    <w:rsid w:val="002C0BF3"/>
    <w:rsid w:val="002C6E29"/>
    <w:rsid w:val="002E0153"/>
    <w:rsid w:val="002E0C40"/>
    <w:rsid w:val="002E612C"/>
    <w:rsid w:val="003169B9"/>
    <w:rsid w:val="003226FE"/>
    <w:rsid w:val="00334251"/>
    <w:rsid w:val="00335E16"/>
    <w:rsid w:val="00340E91"/>
    <w:rsid w:val="00372BB4"/>
    <w:rsid w:val="00375F51"/>
    <w:rsid w:val="003A17F0"/>
    <w:rsid w:val="003C677B"/>
    <w:rsid w:val="003D5EC1"/>
    <w:rsid w:val="003F26E9"/>
    <w:rsid w:val="00404793"/>
    <w:rsid w:val="004050E5"/>
    <w:rsid w:val="00420634"/>
    <w:rsid w:val="0045148B"/>
    <w:rsid w:val="00451945"/>
    <w:rsid w:val="00456B3C"/>
    <w:rsid w:val="0048228F"/>
    <w:rsid w:val="004B2D75"/>
    <w:rsid w:val="004E0615"/>
    <w:rsid w:val="004E41CF"/>
    <w:rsid w:val="0050104E"/>
    <w:rsid w:val="005050DA"/>
    <w:rsid w:val="00540588"/>
    <w:rsid w:val="005437EC"/>
    <w:rsid w:val="005601AC"/>
    <w:rsid w:val="0056431B"/>
    <w:rsid w:val="0058020B"/>
    <w:rsid w:val="00584AC1"/>
    <w:rsid w:val="005854B0"/>
    <w:rsid w:val="005A76A0"/>
    <w:rsid w:val="005C2665"/>
    <w:rsid w:val="005C2740"/>
    <w:rsid w:val="005C76DD"/>
    <w:rsid w:val="005D5EA7"/>
    <w:rsid w:val="005E107F"/>
    <w:rsid w:val="00625138"/>
    <w:rsid w:val="00630F1C"/>
    <w:rsid w:val="0063514D"/>
    <w:rsid w:val="00641BF1"/>
    <w:rsid w:val="00666C14"/>
    <w:rsid w:val="006A2612"/>
    <w:rsid w:val="006A54F4"/>
    <w:rsid w:val="006B07DF"/>
    <w:rsid w:val="006C6DC7"/>
    <w:rsid w:val="00700FA7"/>
    <w:rsid w:val="0070155D"/>
    <w:rsid w:val="0071485F"/>
    <w:rsid w:val="00734087"/>
    <w:rsid w:val="00736E8E"/>
    <w:rsid w:val="00753235"/>
    <w:rsid w:val="00756243"/>
    <w:rsid w:val="0077583E"/>
    <w:rsid w:val="007810F3"/>
    <w:rsid w:val="007975A1"/>
    <w:rsid w:val="007A0A37"/>
    <w:rsid w:val="007C1007"/>
    <w:rsid w:val="007C41AF"/>
    <w:rsid w:val="007D6967"/>
    <w:rsid w:val="007E7188"/>
    <w:rsid w:val="007F183D"/>
    <w:rsid w:val="00820ECB"/>
    <w:rsid w:val="00843459"/>
    <w:rsid w:val="00847ABC"/>
    <w:rsid w:val="008511A7"/>
    <w:rsid w:val="008556F5"/>
    <w:rsid w:val="0087478A"/>
    <w:rsid w:val="00882DD5"/>
    <w:rsid w:val="00892751"/>
    <w:rsid w:val="00896149"/>
    <w:rsid w:val="008A5FC7"/>
    <w:rsid w:val="008B0849"/>
    <w:rsid w:val="008D4763"/>
    <w:rsid w:val="008E6BE3"/>
    <w:rsid w:val="008F01F7"/>
    <w:rsid w:val="00900D14"/>
    <w:rsid w:val="00974D5C"/>
    <w:rsid w:val="009B1539"/>
    <w:rsid w:val="009C419C"/>
    <w:rsid w:val="009C57C6"/>
    <w:rsid w:val="009D2724"/>
    <w:rsid w:val="009D5A34"/>
    <w:rsid w:val="00A03336"/>
    <w:rsid w:val="00A134D4"/>
    <w:rsid w:val="00A3715A"/>
    <w:rsid w:val="00A51D36"/>
    <w:rsid w:val="00A70FFA"/>
    <w:rsid w:val="00A87BBC"/>
    <w:rsid w:val="00A90E37"/>
    <w:rsid w:val="00A91615"/>
    <w:rsid w:val="00AB03F6"/>
    <w:rsid w:val="00AC4B5D"/>
    <w:rsid w:val="00AC4D35"/>
    <w:rsid w:val="00AD3D55"/>
    <w:rsid w:val="00AE2938"/>
    <w:rsid w:val="00AE3997"/>
    <w:rsid w:val="00AF4AC6"/>
    <w:rsid w:val="00AF7B9A"/>
    <w:rsid w:val="00AF7E87"/>
    <w:rsid w:val="00B1180C"/>
    <w:rsid w:val="00B22996"/>
    <w:rsid w:val="00B26320"/>
    <w:rsid w:val="00B26961"/>
    <w:rsid w:val="00B3603E"/>
    <w:rsid w:val="00B70619"/>
    <w:rsid w:val="00B72E3E"/>
    <w:rsid w:val="00B7533B"/>
    <w:rsid w:val="00B959C0"/>
    <w:rsid w:val="00B96DA7"/>
    <w:rsid w:val="00BB21DD"/>
    <w:rsid w:val="00BD3B0C"/>
    <w:rsid w:val="00C00CA7"/>
    <w:rsid w:val="00C05EF2"/>
    <w:rsid w:val="00C1302A"/>
    <w:rsid w:val="00C40A76"/>
    <w:rsid w:val="00C45EA4"/>
    <w:rsid w:val="00C5644B"/>
    <w:rsid w:val="00C603D2"/>
    <w:rsid w:val="00C8488E"/>
    <w:rsid w:val="00C84D27"/>
    <w:rsid w:val="00C92763"/>
    <w:rsid w:val="00C92E9F"/>
    <w:rsid w:val="00CA6EFF"/>
    <w:rsid w:val="00CC0947"/>
    <w:rsid w:val="00CE6FFE"/>
    <w:rsid w:val="00CF01AB"/>
    <w:rsid w:val="00D012A1"/>
    <w:rsid w:val="00D06DD0"/>
    <w:rsid w:val="00D223D4"/>
    <w:rsid w:val="00D446FE"/>
    <w:rsid w:val="00D45D4E"/>
    <w:rsid w:val="00DA71D2"/>
    <w:rsid w:val="00DB20B1"/>
    <w:rsid w:val="00DB597A"/>
    <w:rsid w:val="00DC5762"/>
    <w:rsid w:val="00DD3336"/>
    <w:rsid w:val="00DE2B81"/>
    <w:rsid w:val="00DE2BE2"/>
    <w:rsid w:val="00DE320E"/>
    <w:rsid w:val="00DE5396"/>
    <w:rsid w:val="00DE6B9E"/>
    <w:rsid w:val="00E01129"/>
    <w:rsid w:val="00E04733"/>
    <w:rsid w:val="00E14DD5"/>
    <w:rsid w:val="00E305C5"/>
    <w:rsid w:val="00E449AF"/>
    <w:rsid w:val="00E54649"/>
    <w:rsid w:val="00E677DF"/>
    <w:rsid w:val="00E70DEA"/>
    <w:rsid w:val="00E83D2F"/>
    <w:rsid w:val="00E83F04"/>
    <w:rsid w:val="00E90327"/>
    <w:rsid w:val="00EC0C35"/>
    <w:rsid w:val="00EC2A53"/>
    <w:rsid w:val="00EE019A"/>
    <w:rsid w:val="00EE05BF"/>
    <w:rsid w:val="00F03757"/>
    <w:rsid w:val="00F46C3D"/>
    <w:rsid w:val="00F70220"/>
    <w:rsid w:val="00F83D91"/>
    <w:rsid w:val="00F85FA8"/>
    <w:rsid w:val="00FA17D0"/>
    <w:rsid w:val="00FA7D63"/>
    <w:rsid w:val="00FD18EB"/>
    <w:rsid w:val="00FD28A9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B4"/>
    <w:pPr>
      <w:ind w:left="720"/>
      <w:contextualSpacing/>
    </w:pPr>
  </w:style>
  <w:style w:type="paragraph" w:customStyle="1" w:styleId="ConsPlusNonformat">
    <w:name w:val="ConsPlusNonformat"/>
    <w:rsid w:val="00DE3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5A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5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A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A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36E8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B31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1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c"/>
    <w:uiPriority w:val="99"/>
    <w:rsid w:val="00FA7D6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"/>
    <w:uiPriority w:val="99"/>
    <w:rsid w:val="00FA7D63"/>
    <w:pPr>
      <w:shd w:val="clear" w:color="auto" w:fill="FFFFFF"/>
      <w:spacing w:before="360" w:line="318" w:lineRule="exact"/>
    </w:pPr>
    <w:rPr>
      <w:rFonts w:eastAsiaTheme="minorHAnsi"/>
      <w:sz w:val="27"/>
      <w:szCs w:val="27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FA7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1">
    <w:name w:val="Основной текст + Интервал 1 pt1"/>
    <w:basedOn w:val="1"/>
    <w:uiPriority w:val="99"/>
    <w:rsid w:val="00FA7D63"/>
    <w:rPr>
      <w:rFonts w:ascii="Times New Roman" w:hAnsi="Times New Roman" w:cs="Times New Roman"/>
      <w:spacing w:val="3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B4"/>
    <w:pPr>
      <w:ind w:left="720"/>
      <w:contextualSpacing/>
    </w:pPr>
  </w:style>
  <w:style w:type="paragraph" w:customStyle="1" w:styleId="ConsPlusNonformat">
    <w:name w:val="ConsPlusNonformat"/>
    <w:rsid w:val="00DE3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5A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5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A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A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36E8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B31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1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c"/>
    <w:uiPriority w:val="99"/>
    <w:rsid w:val="00FA7D6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"/>
    <w:uiPriority w:val="99"/>
    <w:rsid w:val="00FA7D63"/>
    <w:pPr>
      <w:shd w:val="clear" w:color="auto" w:fill="FFFFFF"/>
      <w:spacing w:before="360" w:line="318" w:lineRule="exact"/>
    </w:pPr>
    <w:rPr>
      <w:rFonts w:eastAsiaTheme="minorHAnsi"/>
      <w:sz w:val="27"/>
      <w:szCs w:val="27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FA7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1">
    <w:name w:val="Основной текст + Интервал 1 pt1"/>
    <w:basedOn w:val="1"/>
    <w:uiPriority w:val="99"/>
    <w:rsid w:val="00FA7D63"/>
    <w:rPr>
      <w:rFonts w:ascii="Times New Roman" w:hAnsi="Times New Roman" w:cs="Times New Roman"/>
      <w:spacing w:val="3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8A86C59A4E726F888AADEEB84C28D5BAF00E681DBE56AED422C3E05E0C719A2235D19483B2F771FFGC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8A86C59A4E726F888AADEEB84C28D5BAF00E681DBE56AED422C3E05E0C719A2235D19483B2F776FFG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8A86C59A4E726F888AADEEB84C28D5BAF00E681DBE56AED422C3E05E0C719A2235D19483B2F473FFG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283B-2620-475F-BD6D-1A748D89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Ильдарханова</dc:creator>
  <cp:lastModifiedBy>Гузель Ильдарханова</cp:lastModifiedBy>
  <cp:revision>2</cp:revision>
  <cp:lastPrinted>2013-06-20T12:19:00Z</cp:lastPrinted>
  <dcterms:created xsi:type="dcterms:W3CDTF">2013-06-24T09:22:00Z</dcterms:created>
  <dcterms:modified xsi:type="dcterms:W3CDTF">2013-06-24T09:22:00Z</dcterms:modified>
</cp:coreProperties>
</file>