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11" w:rsidRPr="00E5641B" w:rsidRDefault="00032A11" w:rsidP="00032A11">
      <w:pPr>
        <w:ind w:firstLine="709"/>
        <w:jc w:val="both"/>
        <w:rPr>
          <w:sz w:val="26"/>
          <w:szCs w:val="26"/>
        </w:rPr>
      </w:pPr>
      <w:bookmarkStart w:id="0" w:name="_GoBack"/>
      <w:r w:rsidRPr="00E5641B">
        <w:rPr>
          <w:b/>
          <w:bCs/>
          <w:sz w:val="26"/>
          <w:szCs w:val="26"/>
        </w:rPr>
        <w:t>Вступают в силу изменения в ПДД в части дорожных знаков, разметки, направляющих островков и островков безопасности</w:t>
      </w:r>
      <w:r w:rsidRPr="00E5641B">
        <w:rPr>
          <w:sz w:val="26"/>
          <w:szCs w:val="26"/>
        </w:rPr>
        <w:t xml:space="preserve"> </w:t>
      </w:r>
    </w:p>
    <w:bookmarkEnd w:id="0"/>
    <w:p w:rsidR="00032A11" w:rsidRPr="00E5641B" w:rsidRDefault="00032A11" w:rsidP="00032A11">
      <w:pPr>
        <w:ind w:firstLine="709"/>
        <w:jc w:val="both"/>
        <w:rPr>
          <w:sz w:val="26"/>
          <w:szCs w:val="26"/>
        </w:rPr>
      </w:pPr>
      <w:r w:rsidRPr="00E5641B">
        <w:rPr>
          <w:sz w:val="26"/>
          <w:szCs w:val="26"/>
        </w:rPr>
        <w:t>Ввели запрет остановки и стоянки на направляющих островках и островках безопасности.</w:t>
      </w:r>
    </w:p>
    <w:p w:rsidR="00032A11" w:rsidRPr="00E5641B" w:rsidRDefault="00032A11" w:rsidP="00032A11">
      <w:pPr>
        <w:ind w:firstLine="709"/>
        <w:jc w:val="both"/>
        <w:rPr>
          <w:sz w:val="26"/>
          <w:szCs w:val="26"/>
        </w:rPr>
      </w:pPr>
      <w:r w:rsidRPr="00E5641B">
        <w:rPr>
          <w:sz w:val="26"/>
          <w:szCs w:val="26"/>
        </w:rPr>
        <w:t xml:space="preserve">Утвердили дорожные знаки, которые обозначают зарядку для электромобилей и запрет движения автобусов. </w:t>
      </w:r>
    </w:p>
    <w:p w:rsidR="00032A11" w:rsidRPr="00E5641B" w:rsidRDefault="00032A11" w:rsidP="00032A11">
      <w:pPr>
        <w:ind w:firstLine="709"/>
        <w:jc w:val="both"/>
        <w:rPr>
          <w:sz w:val="26"/>
          <w:szCs w:val="26"/>
        </w:rPr>
      </w:pPr>
      <w:r w:rsidRPr="00E5641B">
        <w:rPr>
          <w:sz w:val="26"/>
          <w:szCs w:val="26"/>
        </w:rPr>
        <w:t xml:space="preserve">На знак платной парковки добавили изображение монет, а на знак парковки для инвалидов - инвалида-колясочника. </w:t>
      </w:r>
    </w:p>
    <w:p w:rsidR="00032A11" w:rsidRPr="00E5641B" w:rsidRDefault="00032A11" w:rsidP="00032A11">
      <w:pPr>
        <w:ind w:firstLine="709"/>
        <w:jc w:val="both"/>
        <w:rPr>
          <w:sz w:val="26"/>
          <w:szCs w:val="26"/>
        </w:rPr>
      </w:pPr>
      <w:r w:rsidRPr="00E5641B">
        <w:rPr>
          <w:sz w:val="26"/>
          <w:szCs w:val="26"/>
        </w:rPr>
        <w:t>Зоны платной и бесплатной парковки станут разделять синими и белыми линиями.</w:t>
      </w:r>
    </w:p>
    <w:p w:rsidR="0099627F" w:rsidRDefault="0099627F" w:rsidP="00C0067A"/>
    <w:sectPr w:rsidR="0099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AC"/>
    <w:rsid w:val="00032A11"/>
    <w:rsid w:val="00532458"/>
    <w:rsid w:val="00574DAC"/>
    <w:rsid w:val="0099627F"/>
    <w:rsid w:val="00C0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38DF"/>
  <w15:chartTrackingRefBased/>
  <w15:docId w15:val="{D5AFC836-5CB5-4B38-A545-E719B15D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006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SlashSysAdmPC</dc:creator>
  <cp:keywords/>
  <dc:description/>
  <cp:lastModifiedBy>SlashSysAdmPC</cp:lastModifiedBy>
  <cp:revision>4</cp:revision>
  <dcterms:created xsi:type="dcterms:W3CDTF">2023-03-29T11:39:00Z</dcterms:created>
  <dcterms:modified xsi:type="dcterms:W3CDTF">2023-03-29T11:49:00Z</dcterms:modified>
</cp:coreProperties>
</file>