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51"/>
        <w:tblW w:w="0" w:type="auto"/>
        <w:tblLook w:val="00A0" w:firstRow="1" w:lastRow="0" w:firstColumn="1" w:lastColumn="0" w:noHBand="0" w:noVBand="0"/>
      </w:tblPr>
      <w:tblGrid>
        <w:gridCol w:w="4462"/>
        <w:gridCol w:w="1407"/>
        <w:gridCol w:w="4330"/>
      </w:tblGrid>
      <w:tr w:rsidR="009C2890" w:rsidTr="00AE3A56">
        <w:trPr>
          <w:trHeight w:val="2410"/>
        </w:trPr>
        <w:tc>
          <w:tcPr>
            <w:tcW w:w="4503" w:type="dxa"/>
          </w:tcPr>
          <w:p w:rsidR="009C2890" w:rsidRDefault="009C2890" w:rsidP="009C2890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844EB" w:rsidRPr="00E844EB" w:rsidRDefault="009C2890" w:rsidP="009C2890">
            <w:pPr>
              <w:pStyle w:val="1"/>
              <w:ind w:firstLine="0"/>
              <w:jc w:val="center"/>
              <w:rPr>
                <w:sz w:val="21"/>
                <w:szCs w:val="21"/>
                <w:lang w:val="tt-RU"/>
              </w:rPr>
            </w:pPr>
            <w:r w:rsidRPr="00E844EB">
              <w:rPr>
                <w:sz w:val="21"/>
                <w:szCs w:val="21"/>
                <w:lang w:val="tt-RU"/>
              </w:rPr>
              <w:t xml:space="preserve">СОВЕТ </w:t>
            </w:r>
            <w:r w:rsidR="00C7605A">
              <w:rPr>
                <w:sz w:val="21"/>
                <w:szCs w:val="21"/>
                <w:lang w:val="tt-RU"/>
              </w:rPr>
              <w:t>БОЛЬШЕБИТАМА</w:t>
            </w:r>
            <w:r w:rsidR="00DC40D4" w:rsidRPr="00E844EB">
              <w:rPr>
                <w:sz w:val="21"/>
                <w:szCs w:val="21"/>
                <w:lang w:val="tt-RU"/>
              </w:rPr>
              <w:t>Н</w:t>
            </w:r>
            <w:r w:rsidRPr="00E844EB">
              <w:rPr>
                <w:sz w:val="21"/>
                <w:szCs w:val="21"/>
                <w:lang w:val="tt-RU"/>
              </w:rPr>
              <w:t xml:space="preserve">СКОГО </w:t>
            </w:r>
          </w:p>
          <w:p w:rsidR="009C2890" w:rsidRPr="00E844EB" w:rsidRDefault="009C2890" w:rsidP="009C289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  <w:r w:rsidRPr="00E844EB">
              <w:rPr>
                <w:sz w:val="21"/>
                <w:szCs w:val="21"/>
              </w:rPr>
              <w:t>СЕЛЬСКОГО ПОСЕЛЕНИЯ ВЫСОКОГОРСКОГО МУНИЦИПАЛЬНОГО РАЙОНА</w:t>
            </w:r>
          </w:p>
          <w:p w:rsidR="009C2890" w:rsidRPr="00E844EB" w:rsidRDefault="009C2890" w:rsidP="009C2890">
            <w:pPr>
              <w:pStyle w:val="1"/>
              <w:ind w:firstLine="0"/>
              <w:jc w:val="center"/>
              <w:rPr>
                <w:sz w:val="21"/>
                <w:szCs w:val="21"/>
                <w:lang w:val="tt-RU"/>
              </w:rPr>
            </w:pPr>
            <w:r w:rsidRPr="00E844EB">
              <w:rPr>
                <w:sz w:val="21"/>
                <w:szCs w:val="21"/>
              </w:rPr>
              <w:t>РЕСПУБЛИКИ ТАТАРСТА</w:t>
            </w:r>
            <w:r w:rsidRPr="00E844EB">
              <w:rPr>
                <w:sz w:val="21"/>
                <w:szCs w:val="21"/>
                <w:lang w:val="tt-RU"/>
              </w:rPr>
              <w:t>Н</w:t>
            </w:r>
          </w:p>
          <w:p w:rsidR="004937C6" w:rsidRPr="004937C6" w:rsidRDefault="004937C6" w:rsidP="004937C6">
            <w:pPr>
              <w:ind w:right="-391"/>
              <w:rPr>
                <w:b w:val="0"/>
                <w:sz w:val="19"/>
                <w:szCs w:val="19"/>
              </w:rPr>
            </w:pPr>
            <w:r w:rsidRPr="004937C6">
              <w:rPr>
                <w:b w:val="0"/>
                <w:sz w:val="19"/>
                <w:szCs w:val="19"/>
              </w:rPr>
              <w:t>42272</w:t>
            </w:r>
            <w:r w:rsidR="00C7605A">
              <w:rPr>
                <w:b w:val="0"/>
                <w:sz w:val="19"/>
                <w:szCs w:val="19"/>
              </w:rPr>
              <w:t>5</w:t>
            </w:r>
            <w:r w:rsidRPr="004937C6">
              <w:rPr>
                <w:b w:val="0"/>
                <w:sz w:val="19"/>
                <w:szCs w:val="19"/>
              </w:rPr>
              <w:t xml:space="preserve">, Республика Татарстан, </w:t>
            </w:r>
            <w:r>
              <w:rPr>
                <w:b w:val="0"/>
                <w:sz w:val="19"/>
                <w:szCs w:val="19"/>
              </w:rPr>
              <w:t>Вы</w:t>
            </w:r>
            <w:r w:rsidRPr="004937C6">
              <w:rPr>
                <w:b w:val="0"/>
                <w:sz w:val="19"/>
                <w:szCs w:val="19"/>
              </w:rPr>
              <w:t xml:space="preserve">сокогорский </w:t>
            </w:r>
            <w:r>
              <w:rPr>
                <w:b w:val="0"/>
                <w:sz w:val="19"/>
                <w:szCs w:val="19"/>
              </w:rPr>
              <w:t>райо</w:t>
            </w:r>
            <w:r w:rsidRPr="004937C6">
              <w:rPr>
                <w:b w:val="0"/>
                <w:sz w:val="19"/>
                <w:szCs w:val="19"/>
              </w:rPr>
              <w:t>н,</w:t>
            </w:r>
          </w:p>
          <w:p w:rsidR="009C2890" w:rsidRDefault="00C7605A" w:rsidP="00C7605A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</w:t>
            </w:r>
            <w:r w:rsidR="009C2890">
              <w:rPr>
                <w:b w:val="0"/>
                <w:sz w:val="20"/>
                <w:szCs w:val="20"/>
              </w:rPr>
              <w:t>с.</w:t>
            </w:r>
            <w:r>
              <w:rPr>
                <w:b w:val="0"/>
                <w:sz w:val="20"/>
                <w:szCs w:val="20"/>
              </w:rPr>
              <w:t>Большой Битаман</w:t>
            </w:r>
            <w:r w:rsidR="009C2890">
              <w:rPr>
                <w:b w:val="0"/>
                <w:sz w:val="20"/>
                <w:szCs w:val="20"/>
              </w:rPr>
              <w:t>, ул.</w:t>
            </w:r>
            <w:r>
              <w:rPr>
                <w:b w:val="0"/>
                <w:sz w:val="20"/>
                <w:szCs w:val="20"/>
              </w:rPr>
              <w:t>Московск</w:t>
            </w:r>
            <w:r w:rsidR="00DC40D4">
              <w:rPr>
                <w:b w:val="0"/>
                <w:sz w:val="20"/>
                <w:szCs w:val="20"/>
              </w:rPr>
              <w:t xml:space="preserve">ая, </w:t>
            </w:r>
            <w:r>
              <w:rPr>
                <w:b w:val="0"/>
                <w:sz w:val="20"/>
                <w:szCs w:val="20"/>
              </w:rPr>
              <w:t>2В</w:t>
            </w:r>
            <w:r w:rsidR="009C2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C2890" w:rsidRPr="00DC40D4" w:rsidRDefault="00A35AFE" w:rsidP="00AD245E">
            <w:pPr>
              <w:ind w:hanging="108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D862269" wp14:editId="6DE2CDBD">
                  <wp:extent cx="590550" cy="723900"/>
                  <wp:effectExtent l="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C2890" w:rsidRDefault="009C2890" w:rsidP="009C2890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9C2890" w:rsidRPr="00E844EB" w:rsidRDefault="009C2890" w:rsidP="00C7605A">
            <w:pPr>
              <w:pStyle w:val="1"/>
              <w:widowControl/>
              <w:ind w:firstLine="0"/>
              <w:jc w:val="center"/>
              <w:rPr>
                <w:color w:val="auto"/>
                <w:sz w:val="21"/>
                <w:szCs w:val="21"/>
              </w:rPr>
            </w:pPr>
            <w:r w:rsidRPr="00E844EB">
              <w:rPr>
                <w:color w:val="auto"/>
                <w:sz w:val="21"/>
                <w:szCs w:val="21"/>
              </w:rPr>
              <w:t>ТАТАРСТАН РЕСПУБЛИКАСЫ</w:t>
            </w:r>
          </w:p>
          <w:p w:rsidR="009C2890" w:rsidRPr="00E844EB" w:rsidRDefault="009C2890" w:rsidP="009C2890">
            <w:pPr>
              <w:pStyle w:val="1"/>
              <w:widowControl/>
              <w:ind w:firstLine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E844EB">
              <w:rPr>
                <w:color w:val="auto"/>
                <w:sz w:val="21"/>
                <w:szCs w:val="21"/>
              </w:rPr>
              <w:t>БИЕКТАУ</w:t>
            </w:r>
          </w:p>
          <w:p w:rsidR="00E844EB" w:rsidRDefault="009C2890" w:rsidP="009C2890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E844E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МУНИЦИПАЛЬ РАЙОНЫ </w:t>
            </w:r>
          </w:p>
          <w:p w:rsidR="00882E52" w:rsidRPr="00E844EB" w:rsidRDefault="00C7605A" w:rsidP="009C2890">
            <w:pPr>
              <w:pStyle w:val="2"/>
              <w:spacing w:before="0"/>
              <w:jc w:val="center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ОЛЫ БИТАМАН </w:t>
            </w:r>
            <w:r w:rsidR="009C2890" w:rsidRPr="00E844E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АВЫЛ</w:t>
            </w:r>
          </w:p>
          <w:p w:rsidR="009C2890" w:rsidRPr="00E844EB" w:rsidRDefault="009C2890" w:rsidP="009C2890">
            <w:pPr>
              <w:pStyle w:val="2"/>
              <w:spacing w:before="0"/>
              <w:jc w:val="center"/>
              <w:rPr>
                <w:sz w:val="21"/>
                <w:szCs w:val="21"/>
                <w:lang w:val="tt-RU"/>
              </w:rPr>
            </w:pPr>
            <w:r w:rsidRPr="00E844EB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  <w:r w:rsidRPr="00E844EB">
              <w:rPr>
                <w:rFonts w:ascii="Times New Roman" w:hAnsi="Times New Roman"/>
                <w:b/>
                <w:color w:val="auto"/>
                <w:sz w:val="21"/>
                <w:szCs w:val="21"/>
                <w:lang w:val="tt-RU"/>
              </w:rPr>
              <w:t>ҖИРЛЕГЕ СОВЕТЫ</w:t>
            </w:r>
            <w:r w:rsidRPr="00E844EB">
              <w:rPr>
                <w:sz w:val="21"/>
                <w:szCs w:val="21"/>
                <w:lang w:val="tt-RU"/>
              </w:rPr>
              <w:t xml:space="preserve"> </w:t>
            </w:r>
          </w:p>
          <w:p w:rsidR="009C2890" w:rsidRPr="00E844EB" w:rsidRDefault="00DC40D4" w:rsidP="00E844EB">
            <w:pPr>
              <w:ind w:left="-428"/>
              <w:rPr>
                <w:b w:val="0"/>
                <w:sz w:val="19"/>
                <w:szCs w:val="19"/>
                <w:lang w:val="tt-RU"/>
              </w:rPr>
            </w:pPr>
            <w:r w:rsidRPr="00E844EB">
              <w:rPr>
                <w:b w:val="0"/>
                <w:sz w:val="19"/>
                <w:szCs w:val="19"/>
                <w:lang w:val="tt-RU"/>
              </w:rPr>
              <w:t>422</w:t>
            </w:r>
            <w:r w:rsidR="00E844EB">
              <w:rPr>
                <w:b w:val="0"/>
                <w:sz w:val="19"/>
                <w:szCs w:val="19"/>
                <w:lang w:val="tt-RU"/>
              </w:rPr>
              <w:t xml:space="preserve"> 422</w:t>
            </w:r>
            <w:r w:rsidRPr="00E844EB">
              <w:rPr>
                <w:b w:val="0"/>
                <w:sz w:val="19"/>
                <w:szCs w:val="19"/>
                <w:lang w:val="tt-RU"/>
              </w:rPr>
              <w:t>72</w:t>
            </w:r>
            <w:r w:rsidR="00C7605A">
              <w:rPr>
                <w:b w:val="0"/>
                <w:sz w:val="19"/>
                <w:szCs w:val="19"/>
                <w:lang w:val="tt-RU"/>
              </w:rPr>
              <w:t>5</w:t>
            </w:r>
            <w:r w:rsidR="009C2890" w:rsidRPr="00E844EB">
              <w:rPr>
                <w:b w:val="0"/>
                <w:sz w:val="19"/>
                <w:szCs w:val="19"/>
                <w:lang w:val="tt-RU"/>
              </w:rPr>
              <w:t>, Т</w:t>
            </w:r>
            <w:r w:rsidR="00E844EB">
              <w:rPr>
                <w:b w:val="0"/>
                <w:sz w:val="19"/>
                <w:szCs w:val="19"/>
                <w:lang w:val="tt-RU"/>
              </w:rPr>
              <w:t xml:space="preserve">атарстан </w:t>
            </w:r>
            <w:r w:rsidR="009C2890" w:rsidRPr="00E844EB">
              <w:rPr>
                <w:b w:val="0"/>
                <w:sz w:val="19"/>
                <w:szCs w:val="19"/>
                <w:lang w:val="tt-RU"/>
              </w:rPr>
              <w:t>Р</w:t>
            </w:r>
            <w:r w:rsidR="00E844EB">
              <w:rPr>
                <w:b w:val="0"/>
                <w:sz w:val="19"/>
                <w:szCs w:val="19"/>
                <w:lang w:val="tt-RU"/>
              </w:rPr>
              <w:t>еспубликасы</w:t>
            </w:r>
            <w:r w:rsidR="009C2890" w:rsidRPr="00E844EB">
              <w:rPr>
                <w:b w:val="0"/>
                <w:sz w:val="19"/>
                <w:szCs w:val="19"/>
                <w:lang w:val="tt-RU"/>
              </w:rPr>
              <w:t xml:space="preserve"> Биектау районы,</w:t>
            </w:r>
            <w:r w:rsidR="00E844EB">
              <w:rPr>
                <w:b w:val="0"/>
                <w:sz w:val="19"/>
                <w:szCs w:val="19"/>
                <w:lang w:val="tt-RU"/>
              </w:rPr>
              <w:t xml:space="preserve"> </w:t>
            </w:r>
          </w:p>
          <w:p w:rsidR="009C2890" w:rsidRPr="00E844EB" w:rsidRDefault="00C7605A" w:rsidP="00C7605A">
            <w:pPr>
              <w:rPr>
                <w:b w:val="0"/>
                <w:sz w:val="19"/>
                <w:szCs w:val="19"/>
                <w:lang w:val="tt-RU"/>
              </w:rPr>
            </w:pPr>
            <w:r>
              <w:rPr>
                <w:b w:val="0"/>
                <w:sz w:val="19"/>
                <w:szCs w:val="19"/>
                <w:lang w:val="tt-RU"/>
              </w:rPr>
              <w:t xml:space="preserve">       Олы Битаман</w:t>
            </w:r>
            <w:r w:rsidR="0022188F" w:rsidRPr="00E844EB">
              <w:rPr>
                <w:b w:val="0"/>
                <w:sz w:val="19"/>
                <w:szCs w:val="19"/>
                <w:lang w:val="tt-RU"/>
              </w:rPr>
              <w:t xml:space="preserve"> авылы, Мә</w:t>
            </w:r>
            <w:r>
              <w:rPr>
                <w:b w:val="0"/>
                <w:sz w:val="19"/>
                <w:szCs w:val="19"/>
                <w:lang w:val="tt-RU"/>
              </w:rPr>
              <w:t>скәү</w:t>
            </w:r>
            <w:r w:rsidR="00DC40D4" w:rsidRPr="00E844EB">
              <w:rPr>
                <w:b w:val="0"/>
                <w:sz w:val="19"/>
                <w:szCs w:val="19"/>
                <w:lang w:val="tt-RU"/>
              </w:rPr>
              <w:t xml:space="preserve"> ур.</w:t>
            </w:r>
            <w:r w:rsidR="00FB560D">
              <w:rPr>
                <w:b w:val="0"/>
                <w:sz w:val="19"/>
                <w:szCs w:val="19"/>
                <w:lang w:val="tt-RU"/>
              </w:rPr>
              <w:t>,</w:t>
            </w:r>
            <w:r w:rsidR="00DC40D4" w:rsidRPr="00E844EB">
              <w:rPr>
                <w:b w:val="0"/>
                <w:sz w:val="19"/>
                <w:szCs w:val="19"/>
                <w:lang w:val="tt-RU"/>
              </w:rPr>
              <w:t xml:space="preserve"> </w:t>
            </w:r>
            <w:r>
              <w:rPr>
                <w:b w:val="0"/>
                <w:sz w:val="19"/>
                <w:szCs w:val="19"/>
                <w:lang w:val="tt-RU"/>
              </w:rPr>
              <w:t>2В</w:t>
            </w:r>
          </w:p>
          <w:p w:rsidR="009C2890" w:rsidRDefault="009C2890" w:rsidP="009C2890">
            <w:pPr>
              <w:tabs>
                <w:tab w:val="left" w:pos="2913"/>
              </w:tabs>
              <w:jc w:val="center"/>
              <w:rPr>
                <w:b w:val="0"/>
                <w:sz w:val="20"/>
                <w:szCs w:val="20"/>
                <w:lang w:val="tt-RU"/>
              </w:rPr>
            </w:pPr>
          </w:p>
        </w:tc>
      </w:tr>
    </w:tbl>
    <w:p w:rsidR="0052111A" w:rsidRPr="00AE3A56" w:rsidRDefault="00DC40D4" w:rsidP="00B578F2">
      <w:pPr>
        <w:jc w:val="center"/>
        <w:rPr>
          <w:b w:val="0"/>
          <w:color w:val="auto"/>
          <w:sz w:val="20"/>
          <w:szCs w:val="20"/>
        </w:rPr>
      </w:pPr>
      <w:r>
        <w:rPr>
          <w:b w:val="0"/>
          <w:sz w:val="20"/>
          <w:szCs w:val="20"/>
          <w:lang w:val="tt-RU"/>
        </w:rPr>
        <w:t>Тел./факс: +7(84365) 6</w:t>
      </w:r>
      <w:r w:rsidR="00C7605A">
        <w:rPr>
          <w:b w:val="0"/>
          <w:sz w:val="20"/>
          <w:szCs w:val="20"/>
          <w:lang w:val="tt-RU"/>
        </w:rPr>
        <w:t>2</w:t>
      </w:r>
      <w:r>
        <w:rPr>
          <w:b w:val="0"/>
          <w:sz w:val="20"/>
          <w:szCs w:val="20"/>
          <w:lang w:val="tt-RU"/>
        </w:rPr>
        <w:t>-8-4</w:t>
      </w:r>
      <w:r w:rsidR="00C7605A">
        <w:rPr>
          <w:b w:val="0"/>
          <w:sz w:val="20"/>
          <w:szCs w:val="20"/>
          <w:lang w:val="tt-RU"/>
        </w:rPr>
        <w:t>7</w:t>
      </w:r>
      <w:r w:rsidR="00B578F2">
        <w:rPr>
          <w:b w:val="0"/>
          <w:sz w:val="20"/>
          <w:szCs w:val="20"/>
          <w:lang w:val="tt-RU"/>
        </w:rPr>
        <w:t xml:space="preserve">,e-mail: </w:t>
      </w:r>
      <w:hyperlink r:id="rId9" w:history="1">
        <w:r w:rsidR="00C7605A" w:rsidRPr="00AE3A56">
          <w:rPr>
            <w:rStyle w:val="a6"/>
            <w:b w:val="0"/>
            <w:color w:val="auto"/>
            <w:sz w:val="20"/>
            <w:szCs w:val="20"/>
            <w:u w:val="none"/>
            <w:lang w:val="en-US"/>
          </w:rPr>
          <w:t>Bbit</w:t>
        </w:r>
        <w:r w:rsidR="00C7605A" w:rsidRPr="00AE3A56">
          <w:rPr>
            <w:rStyle w:val="a6"/>
            <w:b w:val="0"/>
            <w:color w:val="auto"/>
            <w:sz w:val="20"/>
            <w:szCs w:val="20"/>
            <w:u w:val="none"/>
            <w:lang w:val="tt-RU"/>
          </w:rPr>
          <w:t>.Vsg@tatar.ru</w:t>
        </w:r>
      </w:hyperlink>
    </w:p>
    <w:p w:rsidR="0052111A" w:rsidRDefault="00B578F2" w:rsidP="00882E52">
      <w:pPr>
        <w:jc w:val="center"/>
        <w:rPr>
          <w:b w:val="0"/>
        </w:rPr>
      </w:pPr>
      <w:r>
        <w:rPr>
          <w:b w:val="0"/>
          <w:sz w:val="20"/>
          <w:szCs w:val="20"/>
        </w:rPr>
        <w:t>_____________________________________________________________________________________________</w:t>
      </w:r>
    </w:p>
    <w:p w:rsidR="00DC40D4" w:rsidRDefault="00563BB6" w:rsidP="00563BB6">
      <w:pPr>
        <w:rPr>
          <w:b w:val="0"/>
        </w:rPr>
      </w:pPr>
      <w:r>
        <w:rPr>
          <w:b w:val="0"/>
        </w:rPr>
        <w:t xml:space="preserve">           </w:t>
      </w:r>
    </w:p>
    <w:p w:rsidR="00563BB6" w:rsidRPr="00563BB6" w:rsidRDefault="00DC40D4" w:rsidP="00563BB6">
      <w:r>
        <w:rPr>
          <w:b w:val="0"/>
        </w:rPr>
        <w:t xml:space="preserve">                </w:t>
      </w:r>
      <w:r w:rsidR="00563BB6">
        <w:rPr>
          <w:b w:val="0"/>
        </w:rPr>
        <w:t xml:space="preserve"> </w:t>
      </w:r>
      <w:r w:rsidR="0052111A" w:rsidRPr="00563BB6">
        <w:t>РЕШЕНИЕ</w:t>
      </w:r>
      <w:r w:rsidR="00563BB6" w:rsidRPr="00563BB6">
        <w:t xml:space="preserve">                                      </w:t>
      </w:r>
      <w:r w:rsidR="00725693">
        <w:t xml:space="preserve">              </w:t>
      </w:r>
      <w:r>
        <w:t xml:space="preserve">                </w:t>
      </w:r>
      <w:r w:rsidR="00563BB6" w:rsidRPr="00563BB6">
        <w:t xml:space="preserve"> КАРАР</w:t>
      </w:r>
    </w:p>
    <w:p w:rsidR="00DC40D4" w:rsidRPr="00796209" w:rsidRDefault="003B3C4B" w:rsidP="00DC40D4">
      <w:pPr>
        <w:spacing w:line="360" w:lineRule="exact"/>
        <w:rPr>
          <w:lang w:val="tt-RU"/>
        </w:rPr>
      </w:pPr>
      <w:r>
        <w:t xml:space="preserve">         </w:t>
      </w:r>
      <w:r w:rsidR="00A00801">
        <w:t xml:space="preserve">       </w:t>
      </w:r>
      <w:r w:rsidR="00C7605A" w:rsidRPr="00C7605A">
        <w:t>2</w:t>
      </w:r>
      <w:r w:rsidR="00AE3A56">
        <w:t>8</w:t>
      </w:r>
      <w:r w:rsidR="00A00801">
        <w:t xml:space="preserve"> ма</w:t>
      </w:r>
      <w:r w:rsidR="00AE3A56">
        <w:t>рта</w:t>
      </w:r>
      <w:r w:rsidR="00A00801">
        <w:t xml:space="preserve"> </w:t>
      </w:r>
      <w:r w:rsidR="000D3488" w:rsidRPr="00796209">
        <w:t>20</w:t>
      </w:r>
      <w:r w:rsidR="008B2D15">
        <w:t>2</w:t>
      </w:r>
      <w:r w:rsidR="00AE3A56">
        <w:t>4</w:t>
      </w:r>
      <w:r w:rsidR="000D3488" w:rsidRPr="00796209">
        <w:t xml:space="preserve"> </w:t>
      </w:r>
      <w:r w:rsidR="00DC40D4" w:rsidRPr="00796209">
        <w:t>г</w:t>
      </w:r>
      <w:r w:rsidR="00AD245E" w:rsidRPr="00796209">
        <w:t>.</w:t>
      </w:r>
      <w:r w:rsidR="00DC40D4" w:rsidRPr="00796209">
        <w:tab/>
      </w:r>
      <w:r w:rsidR="00DC40D4" w:rsidRPr="00796209">
        <w:tab/>
      </w:r>
      <w:r w:rsidR="00DC40D4" w:rsidRPr="00796209">
        <w:tab/>
      </w:r>
      <w:r w:rsidR="00DC40D4" w:rsidRPr="00796209">
        <w:tab/>
      </w:r>
      <w:r w:rsidR="00AD245E" w:rsidRPr="00796209">
        <w:t xml:space="preserve">          </w:t>
      </w:r>
      <w:r w:rsidR="00DC40D4" w:rsidRPr="00796209">
        <w:t xml:space="preserve">           </w:t>
      </w:r>
      <w:r w:rsidR="00796209">
        <w:t xml:space="preserve">    </w:t>
      </w:r>
      <w:r w:rsidR="00FD18ED">
        <w:t xml:space="preserve"> </w:t>
      </w:r>
      <w:r w:rsidR="00796209">
        <w:t xml:space="preserve"> </w:t>
      </w:r>
      <w:r w:rsidR="00DC40D4" w:rsidRPr="00796209">
        <w:t xml:space="preserve"> </w:t>
      </w:r>
      <w:r w:rsidR="00796209" w:rsidRPr="00796209">
        <w:t>№</w:t>
      </w:r>
      <w:r w:rsidR="00DC40D4" w:rsidRPr="00796209">
        <w:t xml:space="preserve"> </w:t>
      </w:r>
      <w:r w:rsidR="002651CD">
        <w:t>86</w:t>
      </w:r>
      <w:r w:rsidR="00DC40D4" w:rsidRPr="00796209">
        <w:t xml:space="preserve">     </w:t>
      </w:r>
      <w:r w:rsidR="000D3488" w:rsidRPr="00796209">
        <w:t xml:space="preserve"> </w:t>
      </w:r>
    </w:p>
    <w:p w:rsidR="0052111A" w:rsidRPr="00796209" w:rsidRDefault="0052111A" w:rsidP="0052111A"/>
    <w:p w:rsidR="00DC40D4" w:rsidRDefault="00DC40D4" w:rsidP="00136510">
      <w:pPr>
        <w:ind w:right="5669"/>
        <w:jc w:val="both"/>
      </w:pPr>
      <w:bookmarkStart w:id="0" w:name="_GoBack"/>
      <w:bookmarkEnd w:id="0"/>
    </w:p>
    <w:p w:rsidR="0052111A" w:rsidRPr="00880663" w:rsidRDefault="0052111A" w:rsidP="00E844EB">
      <w:pPr>
        <w:ind w:right="-1"/>
        <w:jc w:val="center"/>
      </w:pPr>
      <w:r>
        <w:t xml:space="preserve">О </w:t>
      </w:r>
      <w:r w:rsidR="00A00801">
        <w:t xml:space="preserve">назначении публичных слушаний по </w:t>
      </w:r>
      <w:r w:rsidR="00880663">
        <w:t>проект</w:t>
      </w:r>
      <w:r w:rsidR="00A00801">
        <w:t>у решения «Об</w:t>
      </w:r>
      <w:r w:rsidR="00880663">
        <w:t xml:space="preserve"> </w:t>
      </w:r>
      <w:r w:rsidR="00C90ABD">
        <w:t xml:space="preserve">утверждении отчета об исполнении бюджета </w:t>
      </w:r>
      <w:r w:rsidR="00C7605A">
        <w:t>Большебитаманского</w:t>
      </w:r>
      <w:r>
        <w:t xml:space="preserve"> сельского поселения</w:t>
      </w:r>
      <w:r w:rsidR="00563BB6">
        <w:t xml:space="preserve"> </w:t>
      </w:r>
      <w:r>
        <w:t>Высокогорского муниципального района Р</w:t>
      </w:r>
      <w:r w:rsidR="00880663">
        <w:t xml:space="preserve">еспублики </w:t>
      </w:r>
      <w:r>
        <w:t>Т</w:t>
      </w:r>
      <w:r w:rsidR="00880663">
        <w:t>атарстан</w:t>
      </w:r>
      <w:r>
        <w:t xml:space="preserve"> </w:t>
      </w:r>
      <w:r w:rsidR="00C90ABD">
        <w:t>за</w:t>
      </w:r>
      <w:r w:rsidR="00A5517B">
        <w:t xml:space="preserve"> 202</w:t>
      </w:r>
      <w:r w:rsidR="00AE3A56">
        <w:t>3</w:t>
      </w:r>
      <w:r w:rsidR="00C90ABD">
        <w:t xml:space="preserve"> год</w:t>
      </w:r>
      <w:r w:rsidR="00A00801">
        <w:t>»</w:t>
      </w:r>
    </w:p>
    <w:p w:rsidR="00DC40D4" w:rsidRPr="00880663" w:rsidRDefault="00DC40D4" w:rsidP="00136510">
      <w:pPr>
        <w:ind w:right="5669"/>
        <w:jc w:val="both"/>
      </w:pPr>
    </w:p>
    <w:p w:rsidR="00DC40D4" w:rsidRDefault="003B3C4B" w:rsidP="003B3C4B">
      <w:pPr>
        <w:ind w:firstLine="708"/>
        <w:jc w:val="both"/>
        <w:rPr>
          <w:b w:val="0"/>
          <w:sz w:val="26"/>
          <w:szCs w:val="26"/>
        </w:rPr>
      </w:pPr>
      <w:r w:rsidRPr="003B3C4B">
        <w:rPr>
          <w:b w:val="0"/>
          <w:sz w:val="26"/>
          <w:szCs w:val="26"/>
        </w:rPr>
        <w:t xml:space="preserve">На основании Бюджетного кодекса Российской Федерации, Бюджетного кодекса Республики Татарстан,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0801">
        <w:rPr>
          <w:b w:val="0"/>
          <w:sz w:val="26"/>
          <w:szCs w:val="26"/>
        </w:rPr>
        <w:t xml:space="preserve">Законом Республики Татарстан от 28 июля 2004 года №45-ЗРТ «О местном самоуправлении в Республике Татарстан», Уставом </w:t>
      </w:r>
      <w:r w:rsidR="00C7605A">
        <w:rPr>
          <w:b w:val="0"/>
          <w:sz w:val="26"/>
          <w:szCs w:val="26"/>
        </w:rPr>
        <w:t>Большебитаманского</w:t>
      </w:r>
      <w:r w:rsidRPr="003B3C4B">
        <w:rPr>
          <w:b w:val="0"/>
          <w:sz w:val="26"/>
          <w:szCs w:val="26"/>
        </w:rPr>
        <w:t xml:space="preserve"> сельского поселения</w:t>
      </w:r>
      <w:r w:rsidR="00A00801">
        <w:rPr>
          <w:b w:val="0"/>
          <w:sz w:val="26"/>
          <w:szCs w:val="26"/>
        </w:rPr>
        <w:t xml:space="preserve">, Совет </w:t>
      </w:r>
      <w:r w:rsidR="00C7605A">
        <w:rPr>
          <w:b w:val="0"/>
          <w:sz w:val="26"/>
          <w:szCs w:val="26"/>
        </w:rPr>
        <w:t>Большебитаманского</w:t>
      </w:r>
      <w:r w:rsidR="00A00801">
        <w:rPr>
          <w:b w:val="0"/>
          <w:sz w:val="26"/>
          <w:szCs w:val="26"/>
        </w:rPr>
        <w:t xml:space="preserve"> сельского поселения </w:t>
      </w:r>
      <w:r w:rsidRPr="003B3C4B">
        <w:rPr>
          <w:b w:val="0"/>
          <w:sz w:val="26"/>
          <w:szCs w:val="26"/>
        </w:rPr>
        <w:t>Высокогорского муниципального района</w:t>
      </w:r>
      <w:r>
        <w:rPr>
          <w:b w:val="0"/>
          <w:sz w:val="26"/>
          <w:szCs w:val="26"/>
        </w:rPr>
        <w:t>,</w:t>
      </w:r>
    </w:p>
    <w:p w:rsidR="003B3C4B" w:rsidRPr="003B3C4B" w:rsidRDefault="003B3C4B" w:rsidP="003B3C4B">
      <w:pPr>
        <w:ind w:firstLine="708"/>
        <w:jc w:val="both"/>
        <w:rPr>
          <w:b w:val="0"/>
        </w:rPr>
      </w:pPr>
    </w:p>
    <w:p w:rsidR="00DC40D4" w:rsidRPr="00FB560D" w:rsidRDefault="00447FDF" w:rsidP="0037112A">
      <w:pPr>
        <w:ind w:firstLine="708"/>
        <w:jc w:val="center"/>
      </w:pPr>
      <w:r w:rsidRPr="00FB560D">
        <w:t>Р Е Ш И Л:</w:t>
      </w:r>
      <w:r w:rsidR="00DC40D4" w:rsidRPr="00FB560D">
        <w:t xml:space="preserve"> </w:t>
      </w:r>
    </w:p>
    <w:p w:rsidR="0037112A" w:rsidRPr="00610314" w:rsidRDefault="0037112A" w:rsidP="0037112A">
      <w:pPr>
        <w:widowControl/>
        <w:numPr>
          <w:ilvl w:val="0"/>
          <w:numId w:val="1"/>
        </w:numPr>
        <w:ind w:left="0" w:firstLine="709"/>
        <w:jc w:val="both"/>
        <w:rPr>
          <w:b w:val="0"/>
          <w:color w:val="auto"/>
        </w:rPr>
      </w:pPr>
      <w:r w:rsidRPr="00610314">
        <w:rPr>
          <w:b w:val="0"/>
          <w:color w:val="auto"/>
        </w:rPr>
        <w:t>Одобрить и вынести на публичные слушания проект</w:t>
      </w:r>
      <w:r w:rsidR="00C7605A">
        <w:rPr>
          <w:b w:val="0"/>
          <w:color w:val="auto"/>
        </w:rPr>
        <w:t xml:space="preserve"> </w:t>
      </w:r>
      <w:r w:rsidRPr="00610314">
        <w:rPr>
          <w:b w:val="0"/>
          <w:color w:val="auto"/>
        </w:rPr>
        <w:t xml:space="preserve">решения Совета </w:t>
      </w:r>
      <w:r w:rsidR="00C7605A">
        <w:rPr>
          <w:b w:val="0"/>
          <w:color w:val="auto"/>
          <w:lang w:val="tt-RU"/>
        </w:rPr>
        <w:t>Большебитаманского</w:t>
      </w:r>
      <w:r w:rsidRPr="00610314">
        <w:rPr>
          <w:b w:val="0"/>
          <w:color w:val="auto"/>
        </w:rPr>
        <w:t xml:space="preserve"> сельского поселения Высокогорского муниципального района «О</w:t>
      </w:r>
      <w:r w:rsidR="00610314">
        <w:rPr>
          <w:b w:val="0"/>
          <w:color w:val="auto"/>
        </w:rPr>
        <w:t>б</w:t>
      </w:r>
      <w:r w:rsidRPr="00610314">
        <w:rPr>
          <w:b w:val="0"/>
          <w:color w:val="auto"/>
        </w:rPr>
        <w:t xml:space="preserve"> </w:t>
      </w:r>
      <w:r w:rsidR="00BF0624" w:rsidRPr="00610314">
        <w:rPr>
          <w:b w:val="0"/>
          <w:color w:val="auto"/>
        </w:rPr>
        <w:t>утверждении отчета об исполнении б</w:t>
      </w:r>
      <w:r w:rsidRPr="00610314">
        <w:rPr>
          <w:b w:val="0"/>
          <w:color w:val="auto"/>
        </w:rPr>
        <w:t xml:space="preserve">юджета </w:t>
      </w:r>
      <w:r w:rsidR="00C7605A">
        <w:rPr>
          <w:b w:val="0"/>
          <w:color w:val="auto"/>
          <w:lang w:val="tt-RU"/>
        </w:rPr>
        <w:t>Большебитаманского</w:t>
      </w:r>
      <w:r w:rsidRPr="00610314">
        <w:rPr>
          <w:b w:val="0"/>
          <w:color w:val="auto"/>
        </w:rPr>
        <w:t xml:space="preserve"> сельского поселения Высокогорско</w:t>
      </w:r>
      <w:r w:rsidR="008B2D15" w:rsidRPr="00610314">
        <w:rPr>
          <w:b w:val="0"/>
          <w:color w:val="auto"/>
        </w:rPr>
        <w:t>го муниципального района</w:t>
      </w:r>
      <w:r w:rsidR="00BF0624" w:rsidRPr="00610314">
        <w:rPr>
          <w:b w:val="0"/>
          <w:color w:val="auto"/>
        </w:rPr>
        <w:t xml:space="preserve"> Республики Татарстан за 202</w:t>
      </w:r>
      <w:r w:rsidR="00AE3A56">
        <w:rPr>
          <w:b w:val="0"/>
          <w:color w:val="auto"/>
        </w:rPr>
        <w:t>3</w:t>
      </w:r>
      <w:r w:rsidR="00BF0624" w:rsidRPr="00610314">
        <w:rPr>
          <w:b w:val="0"/>
          <w:color w:val="auto"/>
        </w:rPr>
        <w:t xml:space="preserve"> год</w:t>
      </w:r>
      <w:r w:rsidRPr="00610314">
        <w:rPr>
          <w:b w:val="0"/>
          <w:color w:val="auto"/>
        </w:rPr>
        <w:t>» (Приложение №1).</w:t>
      </w:r>
    </w:p>
    <w:p w:rsidR="0037112A" w:rsidRPr="00610314" w:rsidRDefault="0037112A" w:rsidP="0037112A">
      <w:pPr>
        <w:widowControl/>
        <w:numPr>
          <w:ilvl w:val="0"/>
          <w:numId w:val="1"/>
        </w:numPr>
        <w:ind w:left="0" w:firstLine="709"/>
        <w:jc w:val="both"/>
        <w:rPr>
          <w:b w:val="0"/>
          <w:color w:val="auto"/>
        </w:rPr>
      </w:pPr>
      <w:r w:rsidRPr="00610314">
        <w:rPr>
          <w:b w:val="0"/>
          <w:color w:val="auto"/>
        </w:rPr>
        <w:t xml:space="preserve">Назначить публичные слушания по проекту решения Совета </w:t>
      </w:r>
      <w:r w:rsidR="00C7605A">
        <w:rPr>
          <w:b w:val="0"/>
          <w:color w:val="auto"/>
          <w:lang w:val="tt-RU"/>
        </w:rPr>
        <w:t>Большебитаманского</w:t>
      </w:r>
      <w:r w:rsidRPr="00610314">
        <w:rPr>
          <w:b w:val="0"/>
          <w:color w:val="auto"/>
          <w:lang w:val="tt-RU"/>
        </w:rPr>
        <w:t xml:space="preserve"> сельского поселения</w:t>
      </w:r>
      <w:r w:rsidRPr="00610314">
        <w:rPr>
          <w:b w:val="0"/>
          <w:color w:val="auto"/>
        </w:rPr>
        <w:t xml:space="preserve"> «</w:t>
      </w:r>
      <w:r w:rsidR="00610314" w:rsidRPr="00610314">
        <w:rPr>
          <w:b w:val="0"/>
          <w:color w:val="auto"/>
        </w:rPr>
        <w:t xml:space="preserve">Об утверждении отчета об исполнении бюджета </w:t>
      </w:r>
      <w:r w:rsidR="00C7605A">
        <w:rPr>
          <w:b w:val="0"/>
          <w:color w:val="auto"/>
          <w:lang w:val="tt-RU"/>
        </w:rPr>
        <w:t>Большебитаманского</w:t>
      </w:r>
      <w:r w:rsidR="00610314" w:rsidRPr="00610314">
        <w:rPr>
          <w:b w:val="0"/>
          <w:color w:val="auto"/>
        </w:rPr>
        <w:t xml:space="preserve"> сельского поселения Высокогорского муниципального района Республики Татарстан за 202</w:t>
      </w:r>
      <w:r w:rsidR="00AE3A56">
        <w:rPr>
          <w:b w:val="0"/>
          <w:color w:val="auto"/>
        </w:rPr>
        <w:t>3</w:t>
      </w:r>
      <w:r w:rsidR="00610314" w:rsidRPr="00610314">
        <w:rPr>
          <w:b w:val="0"/>
          <w:color w:val="auto"/>
        </w:rPr>
        <w:t xml:space="preserve"> год» на </w:t>
      </w:r>
      <w:r w:rsidR="00AE3A56">
        <w:rPr>
          <w:b w:val="0"/>
          <w:color w:val="auto"/>
        </w:rPr>
        <w:t>18</w:t>
      </w:r>
      <w:r w:rsidR="00610314" w:rsidRPr="00610314">
        <w:rPr>
          <w:b w:val="0"/>
          <w:color w:val="auto"/>
        </w:rPr>
        <w:t xml:space="preserve"> </w:t>
      </w:r>
      <w:r w:rsidR="00AE3A56">
        <w:rPr>
          <w:b w:val="0"/>
          <w:color w:val="auto"/>
        </w:rPr>
        <w:t>апреля 2024</w:t>
      </w:r>
      <w:r w:rsidR="000D3488" w:rsidRPr="00610314">
        <w:rPr>
          <w:b w:val="0"/>
          <w:color w:val="auto"/>
        </w:rPr>
        <w:t xml:space="preserve"> года в </w:t>
      </w:r>
      <w:r w:rsidR="00AE3A56">
        <w:rPr>
          <w:b w:val="0"/>
          <w:color w:val="auto"/>
        </w:rPr>
        <w:t>17.00 часов в здании Большебитаманского СДК по адресу: с.Большой Битаман, ул.Московская, д.2В</w:t>
      </w:r>
      <w:r w:rsidRPr="00610314">
        <w:rPr>
          <w:b w:val="0"/>
          <w:color w:val="auto"/>
        </w:rPr>
        <w:t>.</w:t>
      </w:r>
    </w:p>
    <w:p w:rsidR="0037112A" w:rsidRPr="00610314" w:rsidRDefault="0037112A" w:rsidP="0037112A">
      <w:pPr>
        <w:widowControl/>
        <w:numPr>
          <w:ilvl w:val="0"/>
          <w:numId w:val="1"/>
        </w:numPr>
        <w:ind w:left="0" w:firstLine="709"/>
        <w:jc w:val="both"/>
        <w:rPr>
          <w:b w:val="0"/>
          <w:color w:val="auto"/>
        </w:rPr>
      </w:pPr>
      <w:r w:rsidRPr="00610314">
        <w:rPr>
          <w:b w:val="0"/>
          <w:color w:val="auto"/>
        </w:rPr>
        <w:t xml:space="preserve">Утвердить Порядок учета предложений граждан к проекту решения Совета </w:t>
      </w:r>
      <w:r w:rsidR="00C7605A">
        <w:rPr>
          <w:b w:val="0"/>
          <w:color w:val="auto"/>
          <w:lang w:val="tt-RU"/>
        </w:rPr>
        <w:t>Большебитаманского</w:t>
      </w:r>
      <w:r w:rsidRPr="00610314">
        <w:rPr>
          <w:b w:val="0"/>
          <w:color w:val="auto"/>
          <w:lang w:val="tt-RU"/>
        </w:rPr>
        <w:t xml:space="preserve"> сельского поселения Высокогорского муниципального района</w:t>
      </w:r>
      <w:r w:rsidRPr="00610314">
        <w:rPr>
          <w:b w:val="0"/>
          <w:color w:val="auto"/>
        </w:rPr>
        <w:t xml:space="preserve"> «</w:t>
      </w:r>
      <w:r w:rsidR="00610314" w:rsidRPr="00610314">
        <w:rPr>
          <w:b w:val="0"/>
          <w:color w:val="auto"/>
        </w:rPr>
        <w:t xml:space="preserve">Об утверждении отчета об исполнении бюджета </w:t>
      </w:r>
      <w:r w:rsidR="00C7605A">
        <w:rPr>
          <w:b w:val="0"/>
          <w:color w:val="auto"/>
          <w:lang w:val="tt-RU"/>
        </w:rPr>
        <w:t>Большебитаманского</w:t>
      </w:r>
      <w:r w:rsidR="00610314" w:rsidRPr="00610314">
        <w:rPr>
          <w:b w:val="0"/>
          <w:color w:val="auto"/>
        </w:rPr>
        <w:t xml:space="preserve"> сельского поселения Высокогорского муниципального района Республики Татарстан за 2021 год</w:t>
      </w:r>
      <w:r w:rsidRPr="00610314">
        <w:rPr>
          <w:b w:val="0"/>
          <w:color w:val="auto"/>
        </w:rPr>
        <w:t>» и участия граждан в его обсуждении (Приложение № 2).</w:t>
      </w:r>
    </w:p>
    <w:p w:rsidR="0037112A" w:rsidRPr="0037112A" w:rsidRDefault="0037112A" w:rsidP="0037112A">
      <w:pPr>
        <w:widowControl/>
        <w:numPr>
          <w:ilvl w:val="0"/>
          <w:numId w:val="1"/>
        </w:numPr>
        <w:ind w:left="0" w:firstLine="709"/>
        <w:jc w:val="both"/>
        <w:rPr>
          <w:b w:val="0"/>
        </w:rPr>
      </w:pPr>
      <w:r w:rsidRPr="00610314">
        <w:rPr>
          <w:b w:val="0"/>
          <w:color w:val="auto"/>
        </w:rPr>
        <w:t xml:space="preserve">Образовать рабочую группу по учету, обобщению и рассмотрению поступающих предложений </w:t>
      </w:r>
      <w:r w:rsidRPr="0037112A">
        <w:rPr>
          <w:b w:val="0"/>
        </w:rPr>
        <w:t xml:space="preserve">по проекту решения Совета «О проекте </w:t>
      </w:r>
      <w:r w:rsidR="00610314">
        <w:rPr>
          <w:b w:val="0"/>
        </w:rPr>
        <w:t xml:space="preserve">утверждении отчета об исполнении </w:t>
      </w:r>
      <w:r w:rsidRPr="0037112A">
        <w:rPr>
          <w:b w:val="0"/>
        </w:rPr>
        <w:t xml:space="preserve">бюджета </w:t>
      </w:r>
      <w:r w:rsidR="00C7605A">
        <w:rPr>
          <w:b w:val="0"/>
        </w:rPr>
        <w:t>Большебитаманского</w:t>
      </w:r>
      <w:r w:rsidRPr="0037112A">
        <w:rPr>
          <w:b w:val="0"/>
        </w:rPr>
        <w:t xml:space="preserve"> сельского поселения Высокогорско</w:t>
      </w:r>
      <w:r w:rsidR="00A5517B">
        <w:rPr>
          <w:b w:val="0"/>
        </w:rPr>
        <w:t>го муниципального района</w:t>
      </w:r>
      <w:r w:rsidR="00610314">
        <w:rPr>
          <w:b w:val="0"/>
        </w:rPr>
        <w:t xml:space="preserve"> Республики Татарстан за 202</w:t>
      </w:r>
      <w:r w:rsidR="00AE3A56">
        <w:rPr>
          <w:b w:val="0"/>
        </w:rPr>
        <w:t>3</w:t>
      </w:r>
      <w:r w:rsidR="00610314">
        <w:rPr>
          <w:b w:val="0"/>
        </w:rPr>
        <w:t xml:space="preserve"> год»</w:t>
      </w:r>
      <w:r w:rsidR="00C7605A">
        <w:rPr>
          <w:b w:val="0"/>
        </w:rPr>
        <w:t xml:space="preserve"> </w:t>
      </w:r>
      <w:r w:rsidRPr="0037112A">
        <w:rPr>
          <w:b w:val="0"/>
        </w:rPr>
        <w:t>в следующем составе:</w:t>
      </w:r>
    </w:p>
    <w:p w:rsidR="0037112A" w:rsidRPr="0037112A" w:rsidRDefault="00C7605A" w:rsidP="0037112A">
      <w:pPr>
        <w:ind w:left="142" w:firstLine="709"/>
        <w:jc w:val="both"/>
        <w:rPr>
          <w:b w:val="0"/>
        </w:rPr>
      </w:pPr>
      <w:r>
        <w:rPr>
          <w:b w:val="0"/>
        </w:rPr>
        <w:lastRenderedPageBreak/>
        <w:t>Закиро</w:t>
      </w:r>
      <w:r w:rsidR="0037112A" w:rsidRPr="0037112A">
        <w:rPr>
          <w:b w:val="0"/>
        </w:rPr>
        <w:t xml:space="preserve">в </w:t>
      </w:r>
      <w:r>
        <w:rPr>
          <w:b w:val="0"/>
        </w:rPr>
        <w:t>Ф.Ю</w:t>
      </w:r>
      <w:r w:rsidR="0037112A" w:rsidRPr="0037112A">
        <w:rPr>
          <w:b w:val="0"/>
        </w:rPr>
        <w:t xml:space="preserve">.  </w:t>
      </w:r>
      <w:r>
        <w:rPr>
          <w:b w:val="0"/>
        </w:rPr>
        <w:t xml:space="preserve">– </w:t>
      </w:r>
      <w:r w:rsidR="00AE3A56">
        <w:rPr>
          <w:b w:val="0"/>
        </w:rPr>
        <w:t>Глава</w:t>
      </w:r>
      <w:r w:rsidR="0037112A" w:rsidRPr="0037112A">
        <w:rPr>
          <w:b w:val="0"/>
        </w:rPr>
        <w:t xml:space="preserve"> сельского поселения;</w:t>
      </w:r>
    </w:p>
    <w:p w:rsidR="0037112A" w:rsidRPr="0037112A" w:rsidRDefault="00C7605A" w:rsidP="0037112A">
      <w:pPr>
        <w:ind w:left="142" w:firstLine="709"/>
        <w:jc w:val="both"/>
        <w:rPr>
          <w:b w:val="0"/>
        </w:rPr>
      </w:pPr>
      <w:r>
        <w:rPr>
          <w:b w:val="0"/>
        </w:rPr>
        <w:t>Сабирова</w:t>
      </w:r>
      <w:r w:rsidR="0037112A" w:rsidRPr="0037112A">
        <w:rPr>
          <w:b w:val="0"/>
        </w:rPr>
        <w:t xml:space="preserve"> </w:t>
      </w:r>
      <w:r>
        <w:rPr>
          <w:b w:val="0"/>
        </w:rPr>
        <w:t xml:space="preserve">Б.М </w:t>
      </w:r>
      <w:r w:rsidR="0037112A" w:rsidRPr="0037112A">
        <w:rPr>
          <w:b w:val="0"/>
        </w:rPr>
        <w:t>–</w:t>
      </w:r>
      <w:r>
        <w:rPr>
          <w:b w:val="0"/>
        </w:rPr>
        <w:t xml:space="preserve"> </w:t>
      </w:r>
      <w:r w:rsidR="0037112A" w:rsidRPr="0037112A">
        <w:rPr>
          <w:b w:val="0"/>
        </w:rPr>
        <w:t>главный бухгалтер исполнительного комитета сельского поселения;</w:t>
      </w:r>
    </w:p>
    <w:p w:rsidR="0037112A" w:rsidRPr="0037112A" w:rsidRDefault="00C7605A" w:rsidP="0037112A">
      <w:pPr>
        <w:ind w:left="142" w:firstLine="709"/>
        <w:jc w:val="both"/>
        <w:rPr>
          <w:b w:val="0"/>
        </w:rPr>
      </w:pPr>
      <w:r>
        <w:rPr>
          <w:b w:val="0"/>
        </w:rPr>
        <w:t xml:space="preserve">Газизова Р.Б. </w:t>
      </w:r>
      <w:r w:rsidRPr="0037112A">
        <w:rPr>
          <w:b w:val="0"/>
        </w:rPr>
        <w:t>– депутат сельского поселения;</w:t>
      </w:r>
    </w:p>
    <w:p w:rsidR="0037112A" w:rsidRPr="0037112A" w:rsidRDefault="0037112A" w:rsidP="0037112A">
      <w:pPr>
        <w:tabs>
          <w:tab w:val="left" w:pos="0"/>
        </w:tabs>
        <w:ind w:left="142" w:firstLine="709"/>
        <w:jc w:val="both"/>
        <w:rPr>
          <w:b w:val="0"/>
        </w:rPr>
      </w:pPr>
      <w:r w:rsidRPr="0037112A">
        <w:rPr>
          <w:b w:val="0"/>
        </w:rPr>
        <w:t xml:space="preserve"> 5. Рабочей группе изучить и обобщить поправки и предложения к проекту решения Совета </w:t>
      </w:r>
      <w:r w:rsidR="00C7605A">
        <w:rPr>
          <w:b w:val="0"/>
        </w:rPr>
        <w:t>Большебитаманского</w:t>
      </w:r>
      <w:r w:rsidRPr="0037112A">
        <w:rPr>
          <w:b w:val="0"/>
        </w:rPr>
        <w:t xml:space="preserve"> сельского поселения Высокогорского муниципального района «</w:t>
      </w:r>
      <w:r w:rsidR="00610314" w:rsidRPr="00610314">
        <w:rPr>
          <w:b w:val="0"/>
          <w:color w:val="auto"/>
        </w:rPr>
        <w:t xml:space="preserve">Об утверждении отчета об исполнении бюджета </w:t>
      </w:r>
      <w:r w:rsidR="00C7605A">
        <w:rPr>
          <w:b w:val="0"/>
          <w:color w:val="auto"/>
          <w:lang w:val="tt-RU"/>
        </w:rPr>
        <w:t>Большебитаманского</w:t>
      </w:r>
      <w:r w:rsidR="00610314" w:rsidRPr="00610314">
        <w:rPr>
          <w:b w:val="0"/>
          <w:color w:val="auto"/>
        </w:rPr>
        <w:t xml:space="preserve"> сельского поселения Высокогорского муниципального рай</w:t>
      </w:r>
      <w:r w:rsidR="00AE3A56">
        <w:rPr>
          <w:b w:val="0"/>
          <w:color w:val="auto"/>
        </w:rPr>
        <w:t>она Республики Татарстан за 2023</w:t>
      </w:r>
      <w:r w:rsidR="00610314" w:rsidRPr="00610314">
        <w:rPr>
          <w:b w:val="0"/>
          <w:color w:val="auto"/>
        </w:rPr>
        <w:t xml:space="preserve"> год</w:t>
      </w:r>
      <w:r w:rsidRPr="0037112A">
        <w:rPr>
          <w:b w:val="0"/>
        </w:rPr>
        <w:t xml:space="preserve">», доработать проект решения с учетом предложений и внести на рассмотрение Совета </w:t>
      </w:r>
      <w:r w:rsidR="00C7605A">
        <w:rPr>
          <w:b w:val="0"/>
        </w:rPr>
        <w:t>Большебитаманского</w:t>
      </w:r>
      <w:r w:rsidRPr="0037112A">
        <w:rPr>
          <w:b w:val="0"/>
        </w:rPr>
        <w:t xml:space="preserve"> сельского поселения Высокогорского муниципального района Республики Татарстан. </w:t>
      </w:r>
    </w:p>
    <w:p w:rsidR="0037112A" w:rsidRPr="0037112A" w:rsidRDefault="0037112A" w:rsidP="0037112A">
      <w:pPr>
        <w:tabs>
          <w:tab w:val="left" w:pos="0"/>
        </w:tabs>
        <w:ind w:left="142" w:firstLine="709"/>
        <w:jc w:val="both"/>
        <w:rPr>
          <w:b w:val="0"/>
        </w:rPr>
      </w:pPr>
      <w:r w:rsidRPr="0037112A">
        <w:rPr>
          <w:b w:val="0"/>
        </w:rPr>
        <w:t xml:space="preserve"> 6.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http//vysokaya-gora.tatarstan.ru.</w:t>
      </w:r>
    </w:p>
    <w:p w:rsidR="0037112A" w:rsidRPr="0037112A" w:rsidRDefault="0037112A" w:rsidP="0037112A">
      <w:pPr>
        <w:widowControl/>
        <w:ind w:left="142" w:firstLine="709"/>
        <w:jc w:val="both"/>
        <w:rPr>
          <w:b w:val="0"/>
        </w:rPr>
      </w:pPr>
      <w:r w:rsidRPr="0037112A">
        <w:rPr>
          <w:b w:val="0"/>
        </w:rPr>
        <w:t>7. Контроль за исполнением данного решения возложить рабочую группу по учету, обобщению и рассмотрению поступающих предложений по проекту решения Совета «</w:t>
      </w:r>
      <w:r w:rsidR="00610314" w:rsidRPr="00610314">
        <w:rPr>
          <w:b w:val="0"/>
          <w:color w:val="auto"/>
        </w:rPr>
        <w:t xml:space="preserve">Об утверждении отчета об исполнении бюджета </w:t>
      </w:r>
      <w:r w:rsidR="00C7605A">
        <w:rPr>
          <w:b w:val="0"/>
          <w:color w:val="auto"/>
          <w:lang w:val="tt-RU"/>
        </w:rPr>
        <w:t>Большебитаманского</w:t>
      </w:r>
      <w:r w:rsidR="00610314" w:rsidRPr="00610314">
        <w:rPr>
          <w:b w:val="0"/>
          <w:color w:val="auto"/>
        </w:rPr>
        <w:t xml:space="preserve"> сельского поселения Высокогорского муниципального района Республики Татарстан за 202</w:t>
      </w:r>
      <w:r w:rsidR="00AE3A56">
        <w:rPr>
          <w:b w:val="0"/>
          <w:color w:val="auto"/>
        </w:rPr>
        <w:t>3</w:t>
      </w:r>
      <w:r w:rsidR="00610314" w:rsidRPr="00610314">
        <w:rPr>
          <w:b w:val="0"/>
          <w:color w:val="auto"/>
        </w:rPr>
        <w:t xml:space="preserve"> год</w:t>
      </w:r>
      <w:r w:rsidRPr="0037112A">
        <w:rPr>
          <w:b w:val="0"/>
        </w:rPr>
        <w:t xml:space="preserve">».  </w:t>
      </w:r>
    </w:p>
    <w:p w:rsidR="00DC40D4" w:rsidRPr="001A5779" w:rsidRDefault="00DC40D4" w:rsidP="00DC40D4">
      <w:pPr>
        <w:ind w:firstLine="709"/>
        <w:jc w:val="both"/>
        <w:rPr>
          <w:b w:val="0"/>
        </w:rPr>
      </w:pPr>
    </w:p>
    <w:p w:rsidR="009C2890" w:rsidRPr="00563BB6" w:rsidRDefault="009C2890" w:rsidP="00DC40D4">
      <w:pPr>
        <w:jc w:val="both"/>
        <w:rPr>
          <w:b w:val="0"/>
        </w:rPr>
      </w:pPr>
      <w:r>
        <w:rPr>
          <w:b w:val="0"/>
        </w:rPr>
        <w:t>Председатель Совета,</w:t>
      </w:r>
    </w:p>
    <w:p w:rsidR="00880663" w:rsidRDefault="00C7605A" w:rsidP="0052111A">
      <w:pPr>
        <w:jc w:val="both"/>
        <w:rPr>
          <w:b w:val="0"/>
        </w:rPr>
      </w:pPr>
      <w:r>
        <w:rPr>
          <w:b w:val="0"/>
        </w:rPr>
        <w:t>Глав</w:t>
      </w:r>
      <w:r w:rsidR="00AE3A56">
        <w:rPr>
          <w:b w:val="0"/>
        </w:rPr>
        <w:t>а</w:t>
      </w:r>
      <w:r w:rsidR="0052111A" w:rsidRPr="00563BB6">
        <w:rPr>
          <w:b w:val="0"/>
        </w:rPr>
        <w:t xml:space="preserve"> </w:t>
      </w:r>
      <w:r w:rsidR="0052111A" w:rsidRPr="00563BB6">
        <w:rPr>
          <w:rStyle w:val="a4"/>
          <w:bCs/>
          <w:color w:val="auto"/>
        </w:rPr>
        <w:t>сельского поселения</w:t>
      </w:r>
      <w:r w:rsidR="0052111A" w:rsidRPr="00563BB6">
        <w:rPr>
          <w:b w:val="0"/>
        </w:rPr>
        <w:t xml:space="preserve">      </w:t>
      </w:r>
      <w:r w:rsidR="00DC40D4">
        <w:rPr>
          <w:b w:val="0"/>
        </w:rPr>
        <w:t xml:space="preserve"> </w:t>
      </w:r>
      <w:r w:rsidR="00DC40D4" w:rsidRPr="001A5779">
        <w:rPr>
          <w:b w:val="0"/>
        </w:rPr>
        <w:t xml:space="preserve">                                </w:t>
      </w:r>
      <w:r w:rsidR="00DC40D4">
        <w:rPr>
          <w:b w:val="0"/>
        </w:rPr>
        <w:t xml:space="preserve">   </w:t>
      </w:r>
      <w:r w:rsidR="00AE3A56">
        <w:rPr>
          <w:b w:val="0"/>
        </w:rPr>
        <w:t>Закиров Ф.Ю.</w:t>
      </w: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880663" w:rsidRDefault="00880663" w:rsidP="0052111A">
      <w:pPr>
        <w:jc w:val="both"/>
        <w:rPr>
          <w:b w:val="0"/>
        </w:rPr>
      </w:pPr>
    </w:p>
    <w:p w:rsidR="0037112A" w:rsidRDefault="0037112A" w:rsidP="0052111A">
      <w:pPr>
        <w:jc w:val="both"/>
        <w:rPr>
          <w:b w:val="0"/>
        </w:rPr>
      </w:pPr>
    </w:p>
    <w:p w:rsidR="00AD245E" w:rsidRDefault="00AD245E" w:rsidP="0052111A">
      <w:pPr>
        <w:jc w:val="both"/>
        <w:rPr>
          <w:b w:val="0"/>
        </w:rPr>
      </w:pPr>
    </w:p>
    <w:p w:rsidR="00C7605A" w:rsidRDefault="00C7605A" w:rsidP="0052111A">
      <w:pPr>
        <w:jc w:val="both"/>
        <w:rPr>
          <w:b w:val="0"/>
        </w:rPr>
      </w:pPr>
    </w:p>
    <w:p w:rsidR="00AE3A56" w:rsidRDefault="00AE3A56" w:rsidP="0052111A">
      <w:pPr>
        <w:jc w:val="both"/>
        <w:rPr>
          <w:b w:val="0"/>
        </w:rPr>
      </w:pPr>
    </w:p>
    <w:p w:rsidR="00AE3A56" w:rsidRDefault="00AE3A56" w:rsidP="0052111A">
      <w:pPr>
        <w:jc w:val="both"/>
        <w:rPr>
          <w:b w:val="0"/>
        </w:rPr>
      </w:pPr>
    </w:p>
    <w:p w:rsidR="00AE3A56" w:rsidRDefault="00AE3A56" w:rsidP="0052111A">
      <w:pPr>
        <w:jc w:val="both"/>
        <w:rPr>
          <w:b w:val="0"/>
        </w:rPr>
      </w:pPr>
    </w:p>
    <w:p w:rsidR="00AE3A56" w:rsidRDefault="00AE3A56" w:rsidP="0052111A">
      <w:pPr>
        <w:jc w:val="both"/>
        <w:rPr>
          <w:b w:val="0"/>
        </w:rPr>
      </w:pPr>
    </w:p>
    <w:p w:rsidR="00AE3A56" w:rsidRPr="00AE3A56" w:rsidRDefault="00AE3A56" w:rsidP="00AE3A56">
      <w:pPr>
        <w:rPr>
          <w:b w:val="0"/>
          <w:sz w:val="22"/>
          <w:szCs w:val="22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E3A56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№1</w:t>
      </w:r>
    </w:p>
    <w:p w:rsidR="00AE3A56" w:rsidRPr="00AE3A56" w:rsidRDefault="00AE3A56" w:rsidP="00AE3A56">
      <w:pPr>
        <w:ind w:left="6372"/>
        <w:rPr>
          <w:b w:val="0"/>
          <w:sz w:val="22"/>
          <w:szCs w:val="22"/>
        </w:rPr>
      </w:pPr>
      <w:r w:rsidRPr="00AE3A56">
        <w:rPr>
          <w:b w:val="0"/>
          <w:sz w:val="22"/>
          <w:szCs w:val="22"/>
        </w:rPr>
        <w:t>к решению Совета Большебитаманского сельского поселения Высокогорског</w:t>
      </w:r>
      <w:r>
        <w:rPr>
          <w:b w:val="0"/>
          <w:sz w:val="22"/>
          <w:szCs w:val="22"/>
        </w:rPr>
        <w:t>о муниципального района Р</w:t>
      </w:r>
      <w:r w:rsidRPr="00AE3A56">
        <w:rPr>
          <w:b w:val="0"/>
          <w:sz w:val="22"/>
          <w:szCs w:val="22"/>
        </w:rPr>
        <w:t>еспублики Татарстан от 28.03.2024 №</w:t>
      </w:r>
      <w:r w:rsidR="002651CD">
        <w:rPr>
          <w:b w:val="0"/>
          <w:sz w:val="22"/>
          <w:szCs w:val="22"/>
        </w:rPr>
        <w:t>86</w:t>
      </w:r>
    </w:p>
    <w:p w:rsidR="0037112A" w:rsidRDefault="0037112A" w:rsidP="0052111A">
      <w:pPr>
        <w:jc w:val="both"/>
        <w:rPr>
          <w:b w:val="0"/>
        </w:rPr>
      </w:pPr>
    </w:p>
    <w:p w:rsidR="00880663" w:rsidRDefault="00880663" w:rsidP="00455168">
      <w:pPr>
        <w:widowControl/>
        <w:jc w:val="right"/>
        <w:rPr>
          <w:b w:val="0"/>
          <w:bCs w:val="0"/>
          <w:color w:val="auto"/>
          <w:sz w:val="24"/>
          <w:szCs w:val="24"/>
        </w:rPr>
      </w:pPr>
    </w:p>
    <w:p w:rsidR="00880663" w:rsidRDefault="00880663" w:rsidP="00FB560D">
      <w:pPr>
        <w:tabs>
          <w:tab w:val="left" w:pos="709"/>
        </w:tabs>
        <w:autoSpaceDE w:val="0"/>
        <w:autoSpaceDN w:val="0"/>
        <w:adjustRightInd w:val="0"/>
        <w:jc w:val="center"/>
        <w:rPr>
          <w:b w:val="0"/>
        </w:rPr>
      </w:pPr>
    </w:p>
    <w:tbl>
      <w:tblPr>
        <w:tblpPr w:leftFromText="180" w:rightFromText="180" w:vertAnchor="text" w:horzAnchor="margin" w:tblpY="-306"/>
        <w:tblW w:w="10285" w:type="dxa"/>
        <w:tblLook w:val="00A0" w:firstRow="1" w:lastRow="0" w:firstColumn="1" w:lastColumn="0" w:noHBand="0" w:noVBand="0"/>
      </w:tblPr>
      <w:tblGrid>
        <w:gridCol w:w="4914"/>
        <w:gridCol w:w="1131"/>
        <w:gridCol w:w="4240"/>
      </w:tblGrid>
      <w:tr w:rsidR="00880663" w:rsidRPr="00532C42" w:rsidTr="00455168">
        <w:trPr>
          <w:trHeight w:val="1949"/>
        </w:trPr>
        <w:tc>
          <w:tcPr>
            <w:tcW w:w="4914" w:type="dxa"/>
          </w:tcPr>
          <w:p w:rsidR="00880663" w:rsidRPr="00FB560D" w:rsidRDefault="00880663" w:rsidP="00FB560D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 xml:space="preserve">СОВЕТ </w:t>
            </w:r>
            <w:r w:rsidR="00C7605A">
              <w:rPr>
                <w:rFonts w:eastAsia="Calibri"/>
                <w:sz w:val="21"/>
                <w:szCs w:val="21"/>
              </w:rPr>
              <w:t>БОЛЬШЕБИТАМАНСКОГО</w:t>
            </w:r>
          </w:p>
          <w:p w:rsidR="00880663" w:rsidRPr="00FB560D" w:rsidRDefault="00880663" w:rsidP="00FB560D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>СЕЛЬСКОГО ПОСЕЛЕНИЯ</w:t>
            </w:r>
          </w:p>
          <w:p w:rsidR="00880663" w:rsidRPr="00FB560D" w:rsidRDefault="00880663" w:rsidP="00FB560D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>ВЫСОКОГОРСКОГО</w:t>
            </w:r>
          </w:p>
          <w:p w:rsidR="00880663" w:rsidRPr="00FB560D" w:rsidRDefault="00880663" w:rsidP="00FB560D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>МУНИЦИПАЛЬНОГО РАЙОНА</w:t>
            </w:r>
          </w:p>
          <w:p w:rsidR="00880663" w:rsidRPr="00F72A70" w:rsidRDefault="00880663" w:rsidP="00F72A70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FB560D">
              <w:rPr>
                <w:rFonts w:eastAsia="Calibri"/>
                <w:sz w:val="21"/>
                <w:szCs w:val="21"/>
              </w:rPr>
              <w:t>РЕСПУБЛИКИ ТАТАРСТАН</w:t>
            </w:r>
          </w:p>
          <w:p w:rsidR="00880663" w:rsidRPr="00FB560D" w:rsidRDefault="00880663" w:rsidP="00FB560D">
            <w:pPr>
              <w:widowControl/>
              <w:ind w:right="-391"/>
              <w:jc w:val="center"/>
              <w:rPr>
                <w:rFonts w:eastAsia="Calibri"/>
                <w:b w:val="0"/>
                <w:bCs w:val="0"/>
                <w:sz w:val="19"/>
                <w:szCs w:val="19"/>
              </w:rPr>
            </w:pP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>42272</w:t>
            </w:r>
            <w:r w:rsidR="00F72A70">
              <w:rPr>
                <w:rFonts w:eastAsia="Calibri"/>
                <w:b w:val="0"/>
                <w:bCs w:val="0"/>
                <w:sz w:val="19"/>
                <w:szCs w:val="19"/>
              </w:rPr>
              <w:t>5</w:t>
            </w: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, </w:t>
            </w:r>
            <w:r w:rsidR="00FB560D"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Республика Татарстан, </w:t>
            </w:r>
            <w:r w:rsid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Высокогорский район, </w:t>
            </w:r>
          </w:p>
          <w:p w:rsidR="00880663" w:rsidRPr="004C6606" w:rsidRDefault="00F72A70" w:rsidP="00F72A70">
            <w:pPr>
              <w:widowControl/>
              <w:rPr>
                <w:rFonts w:eastAsia="Calibri"/>
                <w:b w:val="0"/>
                <w:bCs w:val="0"/>
                <w:sz w:val="20"/>
                <w:szCs w:val="20"/>
              </w:rPr>
            </w:pPr>
            <w:r>
              <w:rPr>
                <w:rFonts w:eastAsia="Calibri"/>
                <w:b w:val="0"/>
                <w:bCs w:val="0"/>
                <w:sz w:val="19"/>
                <w:szCs w:val="19"/>
              </w:rPr>
              <w:t xml:space="preserve">               </w:t>
            </w:r>
            <w:r w:rsidR="00880663" w:rsidRPr="00FB560D">
              <w:rPr>
                <w:rFonts w:eastAsia="Calibri"/>
                <w:b w:val="0"/>
                <w:bCs w:val="0"/>
                <w:sz w:val="19"/>
                <w:szCs w:val="19"/>
              </w:rPr>
              <w:t>с.</w:t>
            </w:r>
            <w:r>
              <w:rPr>
                <w:rFonts w:eastAsia="Calibri"/>
                <w:b w:val="0"/>
                <w:bCs w:val="0"/>
                <w:sz w:val="19"/>
                <w:szCs w:val="19"/>
              </w:rPr>
              <w:t>Большой Битаман</w:t>
            </w:r>
            <w:r w:rsidR="00880663"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, ул. </w:t>
            </w:r>
            <w:r>
              <w:rPr>
                <w:rFonts w:eastAsia="Calibri"/>
                <w:b w:val="0"/>
                <w:bCs w:val="0"/>
                <w:sz w:val="19"/>
                <w:szCs w:val="19"/>
              </w:rPr>
              <w:t>Московск</w:t>
            </w:r>
            <w:r w:rsidR="00880663"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ая, </w:t>
            </w:r>
            <w:r>
              <w:rPr>
                <w:rFonts w:eastAsia="Calibri"/>
                <w:b w:val="0"/>
                <w:bCs w:val="0"/>
                <w:sz w:val="19"/>
                <w:szCs w:val="19"/>
              </w:rPr>
              <w:t>2В</w:t>
            </w:r>
          </w:p>
        </w:tc>
        <w:tc>
          <w:tcPr>
            <w:tcW w:w="1131" w:type="dxa"/>
          </w:tcPr>
          <w:p w:rsidR="00880663" w:rsidRPr="00532C42" w:rsidRDefault="00A35AFE" w:rsidP="00FB560D">
            <w:pPr>
              <w:ind w:lef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0FBC352" wp14:editId="4580FDC6">
                  <wp:extent cx="5810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:rsidR="00880663" w:rsidRPr="00FB560D" w:rsidRDefault="00880663" w:rsidP="00FB560D">
            <w:pPr>
              <w:keepNext/>
              <w:widowControl/>
              <w:ind w:left="-108"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>ТАТАРСТАН РЕСПУБЛИКАСЫ</w:t>
            </w:r>
          </w:p>
          <w:p w:rsidR="00880663" w:rsidRPr="00FB560D" w:rsidRDefault="00880663" w:rsidP="00FB560D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bCs w:val="0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>БИЕКТАУ</w:t>
            </w:r>
          </w:p>
          <w:p w:rsidR="00FB560D" w:rsidRDefault="00880663" w:rsidP="00FB560D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</w:rPr>
              <w:t xml:space="preserve">МУНИЦИПАЛЬ РАЙОНЫ </w:t>
            </w:r>
          </w:p>
          <w:p w:rsidR="00880663" w:rsidRPr="00FB560D" w:rsidRDefault="00F72A70" w:rsidP="00FB560D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ОЛЫ БИТАМАН </w:t>
            </w:r>
            <w:r w:rsidR="00880663" w:rsidRPr="00FB560D">
              <w:rPr>
                <w:rFonts w:eastAsia="Calibri"/>
                <w:sz w:val="21"/>
                <w:szCs w:val="21"/>
              </w:rPr>
              <w:t>АВЫЛ</w:t>
            </w:r>
          </w:p>
          <w:p w:rsidR="00880663" w:rsidRPr="00FB560D" w:rsidRDefault="00880663" w:rsidP="00FB560D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FB560D">
              <w:rPr>
                <w:rFonts w:eastAsia="Calibri"/>
                <w:sz w:val="21"/>
                <w:szCs w:val="21"/>
                <w:lang w:val="tt-RU"/>
              </w:rPr>
              <w:t xml:space="preserve">ҖИРЛЕГЕ </w:t>
            </w:r>
            <w:r w:rsidRPr="00FB560D">
              <w:rPr>
                <w:rFonts w:eastAsia="Calibri"/>
                <w:sz w:val="21"/>
                <w:szCs w:val="21"/>
              </w:rPr>
              <w:t>СОВЕТЫ</w:t>
            </w:r>
          </w:p>
          <w:p w:rsidR="00880663" w:rsidRPr="00FB560D" w:rsidRDefault="00880663" w:rsidP="00FB560D">
            <w:pPr>
              <w:widowControl/>
              <w:ind w:left="-108"/>
              <w:rPr>
                <w:rFonts w:eastAsia="Calibri"/>
                <w:b w:val="0"/>
                <w:bCs w:val="0"/>
                <w:sz w:val="19"/>
                <w:szCs w:val="19"/>
              </w:rPr>
            </w:pP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>42272</w:t>
            </w:r>
            <w:r w:rsidR="00F72A70">
              <w:rPr>
                <w:rFonts w:eastAsia="Calibri"/>
                <w:b w:val="0"/>
                <w:bCs w:val="0"/>
                <w:sz w:val="19"/>
                <w:szCs w:val="19"/>
              </w:rPr>
              <w:t>5</w:t>
            </w: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>, Т</w:t>
            </w:r>
            <w:r w:rsid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атарстан </w:t>
            </w: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>Р</w:t>
            </w:r>
            <w:r w:rsidR="00FB560D">
              <w:rPr>
                <w:rFonts w:eastAsia="Calibri"/>
                <w:b w:val="0"/>
                <w:bCs w:val="0"/>
                <w:sz w:val="19"/>
                <w:szCs w:val="19"/>
              </w:rPr>
              <w:t>еспубликасы</w:t>
            </w: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, Биектау </w:t>
            </w:r>
            <w:r w:rsidR="00FB560D">
              <w:rPr>
                <w:rFonts w:eastAsia="Calibri"/>
                <w:b w:val="0"/>
                <w:bCs w:val="0"/>
                <w:sz w:val="19"/>
                <w:szCs w:val="19"/>
              </w:rPr>
              <w:t>рай</w:t>
            </w:r>
            <w:r w:rsidRPr="00FB560D">
              <w:rPr>
                <w:rFonts w:eastAsia="Calibri"/>
                <w:b w:val="0"/>
                <w:bCs w:val="0"/>
                <w:sz w:val="19"/>
                <w:szCs w:val="19"/>
              </w:rPr>
              <w:t>оны,</w:t>
            </w:r>
          </w:p>
          <w:p w:rsidR="00880663" w:rsidRPr="00F72A70" w:rsidRDefault="00F72A70" w:rsidP="00F72A70">
            <w:pPr>
              <w:widowControl/>
              <w:rPr>
                <w:rFonts w:eastAsia="Calibri"/>
                <w:b w:val="0"/>
                <w:sz w:val="20"/>
                <w:szCs w:val="20"/>
                <w:lang w:val="tt-RU"/>
              </w:rPr>
            </w:pPr>
            <w:r>
              <w:rPr>
                <w:rFonts w:eastAsia="Calibri"/>
                <w:b w:val="0"/>
                <w:bCs w:val="0"/>
                <w:sz w:val="19"/>
                <w:szCs w:val="19"/>
              </w:rPr>
              <w:t xml:space="preserve">     Олы Битаман</w:t>
            </w:r>
            <w:r w:rsidR="00880663"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 авылы, </w:t>
            </w:r>
            <w:r w:rsidR="00880663" w:rsidRPr="00FB560D">
              <w:rPr>
                <w:rFonts w:eastAsia="Calibri"/>
                <w:b w:val="0"/>
                <w:bCs w:val="0"/>
                <w:sz w:val="19"/>
                <w:szCs w:val="19"/>
                <w:lang w:val="tt-RU"/>
              </w:rPr>
              <w:t>Мә</w:t>
            </w:r>
            <w:r>
              <w:rPr>
                <w:rFonts w:eastAsia="Calibri"/>
                <w:b w:val="0"/>
                <w:bCs w:val="0"/>
                <w:sz w:val="19"/>
                <w:szCs w:val="19"/>
                <w:lang w:val="tt-RU"/>
              </w:rPr>
              <w:t>скәү</w:t>
            </w:r>
            <w:r w:rsidR="00880663" w:rsidRPr="00FB560D">
              <w:rPr>
                <w:rFonts w:eastAsia="Calibri"/>
                <w:b w:val="0"/>
                <w:bCs w:val="0"/>
                <w:sz w:val="19"/>
                <w:szCs w:val="19"/>
              </w:rPr>
              <w:t xml:space="preserve"> ур., </w:t>
            </w:r>
            <w:r>
              <w:rPr>
                <w:rFonts w:eastAsia="Calibri"/>
                <w:b w:val="0"/>
                <w:bCs w:val="0"/>
                <w:sz w:val="19"/>
                <w:szCs w:val="19"/>
                <w:lang w:val="tt-RU"/>
              </w:rPr>
              <w:t>2В</w:t>
            </w:r>
          </w:p>
        </w:tc>
      </w:tr>
    </w:tbl>
    <w:p w:rsidR="00880663" w:rsidRPr="00532C42" w:rsidRDefault="00880663" w:rsidP="00FB560D">
      <w:pPr>
        <w:widowControl/>
        <w:jc w:val="center"/>
        <w:rPr>
          <w:rFonts w:eastAsia="Calibri"/>
          <w:b w:val="0"/>
          <w:bCs w:val="0"/>
          <w:sz w:val="20"/>
          <w:szCs w:val="20"/>
        </w:rPr>
      </w:pPr>
      <w:r>
        <w:rPr>
          <w:rFonts w:eastAsia="Calibri"/>
          <w:b w:val="0"/>
          <w:bCs w:val="0"/>
          <w:sz w:val="20"/>
          <w:szCs w:val="20"/>
        </w:rPr>
        <w:t xml:space="preserve">Тел./факс: +7(84365) </w:t>
      </w:r>
      <w:r>
        <w:rPr>
          <w:rFonts w:eastAsia="Calibri"/>
          <w:b w:val="0"/>
          <w:bCs w:val="0"/>
          <w:sz w:val="20"/>
          <w:szCs w:val="20"/>
          <w:lang w:val="tt-RU"/>
        </w:rPr>
        <w:t>6</w:t>
      </w:r>
      <w:r w:rsidR="00F72A70">
        <w:rPr>
          <w:rFonts w:eastAsia="Calibri"/>
          <w:b w:val="0"/>
          <w:bCs w:val="0"/>
          <w:sz w:val="20"/>
          <w:szCs w:val="20"/>
          <w:lang w:val="tt-RU"/>
        </w:rPr>
        <w:t>2</w:t>
      </w:r>
      <w:r w:rsidRPr="00532C42">
        <w:rPr>
          <w:rFonts w:eastAsia="Calibri"/>
          <w:b w:val="0"/>
          <w:bCs w:val="0"/>
          <w:sz w:val="20"/>
          <w:szCs w:val="20"/>
        </w:rPr>
        <w:t>-</w:t>
      </w:r>
      <w:r>
        <w:rPr>
          <w:rFonts w:eastAsia="Calibri"/>
          <w:b w:val="0"/>
          <w:bCs w:val="0"/>
          <w:sz w:val="20"/>
          <w:szCs w:val="20"/>
          <w:lang w:val="tt-RU"/>
        </w:rPr>
        <w:t>8</w:t>
      </w:r>
      <w:r w:rsidRPr="00532C42">
        <w:rPr>
          <w:rFonts w:eastAsia="Calibri"/>
          <w:b w:val="0"/>
          <w:bCs w:val="0"/>
          <w:sz w:val="20"/>
          <w:szCs w:val="20"/>
        </w:rPr>
        <w:t>-</w:t>
      </w:r>
      <w:r>
        <w:rPr>
          <w:rFonts w:eastAsia="Calibri"/>
          <w:b w:val="0"/>
          <w:bCs w:val="0"/>
          <w:sz w:val="20"/>
          <w:szCs w:val="20"/>
          <w:lang w:val="tt-RU"/>
        </w:rPr>
        <w:t>4</w:t>
      </w:r>
      <w:r w:rsidR="00F72A70">
        <w:rPr>
          <w:rFonts w:eastAsia="Calibri"/>
          <w:b w:val="0"/>
          <w:bCs w:val="0"/>
          <w:sz w:val="20"/>
          <w:szCs w:val="20"/>
          <w:lang w:val="tt-RU"/>
        </w:rPr>
        <w:t>7</w:t>
      </w:r>
      <w:r w:rsidRPr="00532C42">
        <w:rPr>
          <w:rFonts w:eastAsia="Calibri"/>
          <w:b w:val="0"/>
          <w:bCs w:val="0"/>
          <w:sz w:val="20"/>
          <w:szCs w:val="20"/>
        </w:rPr>
        <w:t>,</w:t>
      </w:r>
      <w:r>
        <w:rPr>
          <w:rFonts w:eastAsia="Calibri"/>
          <w:b w:val="0"/>
          <w:bCs w:val="0"/>
          <w:sz w:val="20"/>
          <w:szCs w:val="20"/>
        </w:rPr>
        <w:t xml:space="preserve"> 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e</w:t>
      </w:r>
      <w:r w:rsidRPr="00532C42">
        <w:rPr>
          <w:rFonts w:eastAsia="Calibri"/>
          <w:b w:val="0"/>
          <w:bCs w:val="0"/>
          <w:sz w:val="20"/>
          <w:szCs w:val="20"/>
        </w:rPr>
        <w:t>-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mail</w:t>
      </w:r>
      <w:r w:rsidRPr="00532C42">
        <w:rPr>
          <w:rFonts w:eastAsia="Calibri"/>
          <w:b w:val="0"/>
          <w:bCs w:val="0"/>
          <w:sz w:val="20"/>
          <w:szCs w:val="20"/>
        </w:rPr>
        <w:t xml:space="preserve">: </w:t>
      </w:r>
      <w:r w:rsidR="00F72A70">
        <w:rPr>
          <w:rFonts w:eastAsia="Calibri"/>
          <w:b w:val="0"/>
          <w:bCs w:val="0"/>
          <w:sz w:val="20"/>
          <w:szCs w:val="20"/>
          <w:lang w:val="en-US"/>
        </w:rPr>
        <w:t>Bbit</w:t>
      </w:r>
      <w:r w:rsidRPr="00532C42">
        <w:rPr>
          <w:rFonts w:eastAsia="Calibri"/>
          <w:b w:val="0"/>
          <w:bCs w:val="0"/>
          <w:sz w:val="20"/>
          <w:szCs w:val="20"/>
        </w:rPr>
        <w:t>.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Vsg</w:t>
      </w:r>
      <w:r w:rsidRPr="00532C42">
        <w:rPr>
          <w:rFonts w:eastAsia="Calibri"/>
          <w:b w:val="0"/>
          <w:bCs w:val="0"/>
          <w:sz w:val="20"/>
          <w:szCs w:val="20"/>
        </w:rPr>
        <w:t>@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tatar</w:t>
      </w:r>
      <w:r w:rsidRPr="00532C42">
        <w:rPr>
          <w:rFonts w:eastAsia="Calibri"/>
          <w:b w:val="0"/>
          <w:bCs w:val="0"/>
          <w:sz w:val="20"/>
          <w:szCs w:val="20"/>
        </w:rPr>
        <w:t>.</w:t>
      </w:r>
      <w:r w:rsidRPr="00532C42">
        <w:rPr>
          <w:rFonts w:eastAsia="Calibri"/>
          <w:b w:val="0"/>
          <w:bCs w:val="0"/>
          <w:sz w:val="20"/>
          <w:szCs w:val="20"/>
          <w:lang w:val="en-US"/>
        </w:rPr>
        <w:t>ru</w:t>
      </w:r>
      <w:r w:rsidRPr="00532C42">
        <w:rPr>
          <w:rFonts w:eastAsia="Calibri"/>
          <w:b w:val="0"/>
          <w:bCs w:val="0"/>
          <w:sz w:val="24"/>
          <w:szCs w:val="24"/>
        </w:rPr>
        <w:t xml:space="preserve">                    </w:t>
      </w:r>
    </w:p>
    <w:p w:rsidR="00880663" w:rsidRPr="00BC7704" w:rsidRDefault="00880663" w:rsidP="00880663">
      <w:pPr>
        <w:widowControl/>
        <w:tabs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35AFE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00947EBC" wp14:editId="5BCE91B1">
                <wp:simplePos x="0" y="0"/>
                <wp:positionH relativeFrom="column">
                  <wp:posOffset>11430</wp:posOffset>
                </wp:positionH>
                <wp:positionV relativeFrom="paragraph">
                  <wp:posOffset>125729</wp:posOffset>
                </wp:positionV>
                <wp:extent cx="6035040" cy="0"/>
                <wp:effectExtent l="0" t="19050" r="381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113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SLxw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KUEi8cCAACS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  <w:r w:rsidRPr="00BC7704">
        <w:rPr>
          <w:sz w:val="20"/>
          <w:szCs w:val="20"/>
        </w:rPr>
        <w:t xml:space="preserve"> </w:t>
      </w:r>
    </w:p>
    <w:p w:rsidR="00AE3A56" w:rsidRDefault="00880663" w:rsidP="00AE3A56">
      <w:pPr>
        <w:ind w:firstLine="540"/>
        <w:jc w:val="both"/>
        <w:rPr>
          <w:bCs w:val="0"/>
        </w:rPr>
      </w:pPr>
      <w:r w:rsidRPr="00880663">
        <w:rPr>
          <w:bCs w:val="0"/>
        </w:rPr>
        <w:t xml:space="preserve">       </w:t>
      </w:r>
    </w:p>
    <w:p w:rsidR="00AE3A56" w:rsidRDefault="00AE3A56" w:rsidP="00AE3A56">
      <w:pPr>
        <w:ind w:firstLine="540"/>
        <w:jc w:val="both"/>
        <w:rPr>
          <w:bCs w:val="0"/>
        </w:rPr>
      </w:pPr>
      <w:r>
        <w:rPr>
          <w:bCs w:val="0"/>
        </w:rPr>
        <w:t>РЕШЕНИЕ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КАРАР</w:t>
      </w:r>
    </w:p>
    <w:p w:rsidR="00AE3A56" w:rsidRDefault="00AE3A56" w:rsidP="00AE3A56">
      <w:pPr>
        <w:ind w:firstLine="540"/>
        <w:jc w:val="both"/>
        <w:rPr>
          <w:bCs w:val="0"/>
        </w:rPr>
      </w:pPr>
    </w:p>
    <w:p w:rsidR="00AE3A56" w:rsidRDefault="00AE3A56" w:rsidP="00AE3A56">
      <w:pPr>
        <w:ind w:firstLine="540"/>
        <w:jc w:val="both"/>
        <w:rPr>
          <w:bCs w:val="0"/>
        </w:rPr>
      </w:pPr>
      <w:r>
        <w:rPr>
          <w:bCs w:val="0"/>
        </w:rPr>
        <w:t>«______» _________ 2024 года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№_______</w:t>
      </w:r>
    </w:p>
    <w:p w:rsidR="00AE3A56" w:rsidRDefault="00AE3A56" w:rsidP="00AE3A56">
      <w:pPr>
        <w:ind w:firstLine="540"/>
        <w:jc w:val="both"/>
        <w:rPr>
          <w:bCs w:val="0"/>
        </w:rPr>
      </w:pPr>
    </w:p>
    <w:p w:rsidR="00AE3A56" w:rsidRDefault="00AE3A56" w:rsidP="00AE3A56">
      <w:pPr>
        <w:pStyle w:val="4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Большебитаманского</w:t>
      </w:r>
      <w:r w:rsidRPr="00244B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Высокогорского </w:t>
      </w:r>
      <w:r w:rsidRPr="0024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3A56" w:rsidRDefault="00AE3A56" w:rsidP="00AE3A56">
      <w:pPr>
        <w:pStyle w:val="4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</w:t>
      </w:r>
      <w:r w:rsidRPr="00244B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 год</w:t>
      </w:r>
    </w:p>
    <w:p w:rsidR="00AE3A56" w:rsidRDefault="00AE3A56" w:rsidP="00AE3A56">
      <w:pPr>
        <w:ind w:firstLine="540"/>
        <w:jc w:val="both"/>
        <w:rPr>
          <w:bCs w:val="0"/>
        </w:rPr>
      </w:pPr>
    </w:p>
    <w:p w:rsidR="00AE3A56" w:rsidRDefault="00AE3A56" w:rsidP="00AE3A56">
      <w:pPr>
        <w:ind w:firstLine="540"/>
        <w:jc w:val="both"/>
        <w:rPr>
          <w:bCs w:val="0"/>
        </w:rPr>
      </w:pPr>
    </w:p>
    <w:p w:rsidR="00AE3A56" w:rsidRPr="00AE3A56" w:rsidRDefault="00880663" w:rsidP="00AE3A56">
      <w:pPr>
        <w:ind w:firstLine="540"/>
        <w:jc w:val="both"/>
        <w:rPr>
          <w:b w:val="0"/>
          <w:sz w:val="26"/>
          <w:szCs w:val="26"/>
        </w:rPr>
      </w:pPr>
      <w:r w:rsidRPr="00880663">
        <w:rPr>
          <w:bCs w:val="0"/>
        </w:rPr>
        <w:t xml:space="preserve"> </w:t>
      </w:r>
      <w:r w:rsidR="00AE3A56" w:rsidRPr="00AE3A56">
        <w:rPr>
          <w:b w:val="0"/>
          <w:sz w:val="26"/>
          <w:szCs w:val="26"/>
        </w:rPr>
        <w:t xml:space="preserve">На основании Бюджетного кодекса Российской Федерации, Бюджетного кодекса Республики Татарстан, Федерального закона от 06 октября 2003 года № 131-ФЗ «Об общих принципах организации местного самоуправления в Российской Федерации», Совет Большебитаманского сельского поселения Высокогорского муниципального района, </w:t>
      </w:r>
    </w:p>
    <w:p w:rsidR="00AE3A56" w:rsidRPr="00AE3A56" w:rsidRDefault="00AE3A56" w:rsidP="00AE3A56">
      <w:pPr>
        <w:ind w:firstLine="540"/>
        <w:jc w:val="center"/>
        <w:rPr>
          <w:b w:val="0"/>
          <w:sz w:val="26"/>
          <w:szCs w:val="26"/>
        </w:rPr>
      </w:pPr>
      <w:r w:rsidRPr="00AE3A56">
        <w:rPr>
          <w:b w:val="0"/>
          <w:sz w:val="26"/>
          <w:szCs w:val="26"/>
        </w:rPr>
        <w:t>РЕШИЛ:</w:t>
      </w:r>
    </w:p>
    <w:p w:rsidR="00AE3A56" w:rsidRPr="00AE3A56" w:rsidRDefault="00AE3A56" w:rsidP="00AE3A56">
      <w:pPr>
        <w:ind w:firstLine="540"/>
        <w:jc w:val="both"/>
        <w:rPr>
          <w:b w:val="0"/>
          <w:bCs w:val="0"/>
          <w:sz w:val="26"/>
          <w:szCs w:val="26"/>
        </w:rPr>
      </w:pPr>
      <w:r w:rsidRPr="00AE3A56">
        <w:rPr>
          <w:b w:val="0"/>
          <w:sz w:val="26"/>
          <w:szCs w:val="26"/>
        </w:rPr>
        <w:t>1. Утвердить отчет об исполнении бюджета Большебитаманского сельского поселения Высокогорского муниципального района Республики Татарстан за 2023год по доходам в сумме 6970,8 тыс. рублей и по расходам в сумме 6892,5 тыс. рублей с превышением доходов над расходами (профицит бюджета Большебитаманского сельского поселения Высокогорского муниципального района Республики Татарстан) в сумме 78,3 тыс. рублей и следующие показатели: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>доходов бюджета</w:t>
      </w:r>
      <w:r w:rsidRPr="00AE3A56">
        <w:rPr>
          <w:b w:val="0"/>
          <w:sz w:val="26"/>
          <w:szCs w:val="26"/>
        </w:rPr>
        <w:t xml:space="preserve"> Большебитаманского сельского поселения</w:t>
      </w:r>
      <w:r w:rsidRPr="00AE3A56">
        <w:rPr>
          <w:b w:val="0"/>
          <w:color w:val="auto"/>
          <w:sz w:val="26"/>
          <w:szCs w:val="26"/>
        </w:rPr>
        <w:t xml:space="preserve"> Высокогорского муниципального района Республики Татарстан по кодам классификации доходов бюджетов согласно приложению 1 к настоящему Решению;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 xml:space="preserve">расходов бюджета </w:t>
      </w:r>
      <w:r w:rsidRPr="00AE3A56">
        <w:rPr>
          <w:b w:val="0"/>
          <w:sz w:val="26"/>
          <w:szCs w:val="26"/>
        </w:rPr>
        <w:t xml:space="preserve">Большебитаманского сельского поселения </w:t>
      </w:r>
      <w:r w:rsidRPr="00AE3A56">
        <w:rPr>
          <w:b w:val="0"/>
          <w:color w:val="auto"/>
          <w:sz w:val="26"/>
          <w:szCs w:val="26"/>
        </w:rPr>
        <w:t>Высокогорского муниципального района Республики Татарстан по ведомственной структуре расходов бюджета Республики Татарстан согласно приложению 2 к настоящему Решению;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>расходов бюджета</w:t>
      </w:r>
      <w:r w:rsidRPr="00AE3A56">
        <w:rPr>
          <w:b w:val="0"/>
          <w:sz w:val="26"/>
          <w:szCs w:val="26"/>
        </w:rPr>
        <w:t xml:space="preserve"> Большебитаманского сельского поселения</w:t>
      </w:r>
      <w:r w:rsidRPr="00AE3A56">
        <w:rPr>
          <w:b w:val="0"/>
          <w:color w:val="auto"/>
          <w:sz w:val="26"/>
          <w:szCs w:val="26"/>
        </w:rPr>
        <w:t xml:space="preserve"> Высокогорского муниципального района Республики Татарстан по разделам и подразделам классификации расходов бюджетов согласно приложению 3 к настоящему Решению;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lastRenderedPageBreak/>
        <w:t>источников финансирования дефицита бюджета</w:t>
      </w:r>
      <w:r w:rsidRPr="00AE3A56">
        <w:rPr>
          <w:b w:val="0"/>
          <w:sz w:val="26"/>
          <w:szCs w:val="26"/>
        </w:rPr>
        <w:t xml:space="preserve"> Большебитаманского сельского поселения</w:t>
      </w:r>
      <w:r w:rsidRPr="00AE3A56">
        <w:rPr>
          <w:b w:val="0"/>
          <w:color w:val="auto"/>
          <w:sz w:val="26"/>
          <w:szCs w:val="26"/>
        </w:rPr>
        <w:t xml:space="preserve"> Высокогорского муниципального района Республики Татарстан по кодам классификации источников финансирования дефицита бюджетов согласно приложению 4 к настоящему Решению.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>2.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</w:t>
      </w:r>
      <w:r w:rsidRPr="00AE3A56">
        <w:rPr>
          <w:b w:val="0"/>
          <w:color w:val="000000" w:themeColor="text1"/>
          <w:sz w:val="26"/>
          <w:szCs w:val="26"/>
        </w:rPr>
        <w:t xml:space="preserve">адресу </w:t>
      </w:r>
      <w:hyperlink r:id="rId11" w:history="1">
        <w:r w:rsidRPr="00AE3A56">
          <w:rPr>
            <w:b w:val="0"/>
            <w:color w:val="000000" w:themeColor="text1"/>
            <w:sz w:val="26"/>
            <w:szCs w:val="26"/>
            <w:u w:val="single"/>
            <w:lang w:val="en-US"/>
          </w:rPr>
          <w:t>http</w:t>
        </w:r>
        <w:r w:rsidRPr="00AE3A56">
          <w:rPr>
            <w:b w:val="0"/>
            <w:color w:val="000000" w:themeColor="text1"/>
            <w:sz w:val="26"/>
            <w:szCs w:val="26"/>
            <w:u w:val="single"/>
          </w:rPr>
          <w:t>://</w:t>
        </w:r>
        <w:r w:rsidRPr="00AE3A56">
          <w:rPr>
            <w:b w:val="0"/>
            <w:color w:val="000000" w:themeColor="text1"/>
            <w:sz w:val="26"/>
            <w:szCs w:val="26"/>
            <w:u w:val="single"/>
            <w:lang w:val="en-US"/>
          </w:rPr>
          <w:t>vysokaya</w:t>
        </w:r>
        <w:r w:rsidRPr="00AE3A56">
          <w:rPr>
            <w:b w:val="0"/>
            <w:color w:val="000000" w:themeColor="text1"/>
            <w:sz w:val="26"/>
            <w:szCs w:val="26"/>
            <w:u w:val="single"/>
          </w:rPr>
          <w:t>-</w:t>
        </w:r>
        <w:r w:rsidRPr="00AE3A56">
          <w:rPr>
            <w:b w:val="0"/>
            <w:color w:val="000000" w:themeColor="text1"/>
            <w:sz w:val="26"/>
            <w:szCs w:val="26"/>
            <w:u w:val="single"/>
            <w:lang w:val="en-US"/>
          </w:rPr>
          <w:t>gora</w:t>
        </w:r>
        <w:r w:rsidRPr="00AE3A56">
          <w:rPr>
            <w:b w:val="0"/>
            <w:color w:val="000000" w:themeColor="text1"/>
            <w:sz w:val="26"/>
            <w:szCs w:val="26"/>
            <w:u w:val="single"/>
          </w:rPr>
          <w:t>.</w:t>
        </w:r>
        <w:r w:rsidRPr="00AE3A56">
          <w:rPr>
            <w:b w:val="0"/>
            <w:color w:val="000000" w:themeColor="text1"/>
            <w:sz w:val="26"/>
            <w:szCs w:val="26"/>
            <w:u w:val="single"/>
            <w:lang w:val="en-US"/>
          </w:rPr>
          <w:t>tatarstan</w:t>
        </w:r>
        <w:r w:rsidRPr="00AE3A56">
          <w:rPr>
            <w:b w:val="0"/>
            <w:color w:val="000000" w:themeColor="text1"/>
            <w:sz w:val="26"/>
            <w:szCs w:val="26"/>
            <w:u w:val="single"/>
          </w:rPr>
          <w:t>.</w:t>
        </w:r>
        <w:r w:rsidRPr="00AE3A56">
          <w:rPr>
            <w:b w:val="0"/>
            <w:color w:val="000000" w:themeColor="text1"/>
            <w:sz w:val="26"/>
            <w:szCs w:val="26"/>
            <w:u w:val="single"/>
            <w:lang w:val="en-US"/>
          </w:rPr>
          <w:t>ru</w:t>
        </w:r>
      </w:hyperlink>
      <w:r w:rsidRPr="00AE3A56">
        <w:rPr>
          <w:b w:val="0"/>
          <w:color w:val="auto"/>
          <w:sz w:val="26"/>
          <w:szCs w:val="26"/>
        </w:rPr>
        <w:t>.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>3. Контроль за исполнением настоящего решения оставляю за собой.</w:t>
      </w: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  <w:sz w:val="26"/>
          <w:szCs w:val="26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>Председатель Совета</w:t>
      </w: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  <w:r w:rsidRPr="00AE3A56">
        <w:rPr>
          <w:b w:val="0"/>
          <w:color w:val="auto"/>
          <w:sz w:val="26"/>
          <w:szCs w:val="26"/>
        </w:rPr>
        <w:t>Глава сельского поселения                                                            Ф.Ю.Закиров</w:t>
      </w: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jc w:val="both"/>
        <w:rPr>
          <w:b w:val="0"/>
          <w:color w:val="auto"/>
          <w:sz w:val="26"/>
          <w:szCs w:val="26"/>
        </w:rPr>
      </w:pPr>
    </w:p>
    <w:tbl>
      <w:tblPr>
        <w:tblW w:w="1099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8"/>
        <w:gridCol w:w="2268"/>
        <w:gridCol w:w="1146"/>
        <w:gridCol w:w="1689"/>
        <w:gridCol w:w="1702"/>
        <w:gridCol w:w="25"/>
        <w:gridCol w:w="170"/>
        <w:gridCol w:w="590"/>
        <w:gridCol w:w="236"/>
      </w:tblGrid>
      <w:tr w:rsidR="00AE3A56" w:rsidRPr="00AE3A56" w:rsidTr="00AE3A56">
        <w:trPr>
          <w:gridAfter w:val="2"/>
          <w:wAfter w:w="826" w:type="dxa"/>
          <w:trHeight w:val="1438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2"/>
                <w:szCs w:val="22"/>
              </w:rPr>
            </w:pPr>
            <w:r w:rsidRPr="00AE3A56">
              <w:rPr>
                <w:b w:val="0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2"/>
                <w:szCs w:val="22"/>
              </w:rPr>
            </w:pPr>
            <w:r w:rsidRPr="00AE3A56">
              <w:rPr>
                <w:b w:val="0"/>
                <w:color w:val="auto"/>
                <w:sz w:val="22"/>
                <w:szCs w:val="22"/>
              </w:rPr>
              <w:t>Приложение № 1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к Решению Совета Большебитаманского сельского поселения Высокогорского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муниципального района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от _______2024 № _____</w:t>
            </w:r>
          </w:p>
        </w:tc>
      </w:tr>
      <w:tr w:rsidR="00AE3A56" w:rsidRPr="00AE3A56" w:rsidTr="00AE3A56">
        <w:trPr>
          <w:trHeight w:val="285"/>
        </w:trPr>
        <w:tc>
          <w:tcPr>
            <w:tcW w:w="6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3A56" w:rsidRPr="00AE3A56" w:rsidRDefault="00AE3A56" w:rsidP="00AE3A56">
            <w:pPr>
              <w:widowControl/>
              <w:jc w:val="right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E3A56" w:rsidRPr="00AE3A56" w:rsidRDefault="00AE3A56" w:rsidP="00AE3A56">
            <w:pPr>
              <w:widowControl/>
              <w:jc w:val="right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3"/>
          <w:wAfter w:w="996" w:type="dxa"/>
          <w:trHeight w:val="264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 xml:space="preserve">ДОХОДЫ БЮДЖЕТА </w:t>
            </w:r>
            <w:r w:rsidRPr="00AE3A56">
              <w:rPr>
                <w:b w:val="0"/>
              </w:rPr>
              <w:t xml:space="preserve">БОЛЬШЕБИТАМАНСКОГО СЕЛЬСКОГО ПОСЕЛЕНИЯ </w:t>
            </w:r>
            <w:r w:rsidRPr="00AE3A56">
              <w:rPr>
                <w:b w:val="0"/>
                <w:color w:val="auto"/>
              </w:rPr>
              <w:t xml:space="preserve">ВЫСОКОГОРСКОГО МУНИЦИПАЛЬНОГО РАЙОНА  </w:t>
            </w:r>
          </w:p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ПО КОДАМ КЛАССИФИКАЦИИ ДОХОДОВ БЮДЖЕТА ЗА 2023 ГОД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3"/>
          <w:wAfter w:w="996" w:type="dxa"/>
          <w:trHeight w:val="264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27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276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Кассовое исполнение</w:t>
            </w:r>
          </w:p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(тыс.руб)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72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администратора поступлений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доходов бюджета муниципального района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2541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1.01.02010.01.1000.110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183,2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216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</w:t>
            </w:r>
            <w:r w:rsidRPr="00AE3A56">
              <w:rPr>
                <w:b w:val="0"/>
                <w:color w:val="auto"/>
                <w:sz w:val="26"/>
                <w:szCs w:val="26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1.01.02010.01.3000.110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0,10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1943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1.01.02030.01.1000.110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12,6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1319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rPr>
                <w:b w:val="0"/>
                <w:iCs/>
                <w:sz w:val="26"/>
                <w:szCs w:val="26"/>
              </w:rPr>
            </w:pPr>
            <w:r w:rsidRPr="00AE3A56">
              <w:rPr>
                <w:b w:val="0"/>
                <w:iCs/>
                <w:sz w:val="26"/>
                <w:szCs w:val="26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1.05.03010.01.1000.110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112,1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130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rPr>
                <w:b w:val="0"/>
                <w:iCs/>
                <w:sz w:val="26"/>
                <w:szCs w:val="26"/>
              </w:rPr>
            </w:pPr>
            <w:r w:rsidRPr="00AE3A56">
              <w:rPr>
                <w:b w:val="0"/>
                <w:i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1.06.01030.10.1000.110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106,9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1869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rPr>
                <w:b w:val="0"/>
                <w:iCs/>
                <w:sz w:val="26"/>
                <w:szCs w:val="26"/>
              </w:rPr>
            </w:pPr>
            <w:r w:rsidRPr="00AE3A56">
              <w:rPr>
                <w:b w:val="0"/>
                <w:iCs/>
                <w:sz w:val="26"/>
                <w:szCs w:val="2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1.06.06033.10.1000.110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77,7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77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rPr>
                <w:b w:val="0"/>
                <w:iCs/>
                <w:sz w:val="26"/>
                <w:szCs w:val="26"/>
              </w:rPr>
            </w:pPr>
            <w:r w:rsidRPr="00AE3A56">
              <w:rPr>
                <w:b w:val="0"/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1.06.06043.10.1000.110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471,2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82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rPr>
                <w:b w:val="0"/>
                <w:iCs/>
                <w:color w:val="auto"/>
                <w:sz w:val="26"/>
                <w:szCs w:val="26"/>
              </w:rPr>
            </w:pPr>
            <w:r w:rsidRPr="00AE3A56">
              <w:rPr>
                <w:b w:val="0"/>
                <w:iCs/>
                <w:color w:val="auto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904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1.17.14030.10.0000.150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694,0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82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rPr>
                <w:b w:val="0"/>
                <w:iCs/>
                <w:color w:val="auto"/>
                <w:sz w:val="26"/>
                <w:szCs w:val="26"/>
              </w:rPr>
            </w:pPr>
            <w:r w:rsidRPr="00AE3A56">
              <w:rPr>
                <w:b w:val="0"/>
                <w:iCs/>
                <w:color w:val="auto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904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2.02.16001.10.0000.150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1525,0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828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rPr>
                <w:b w:val="0"/>
                <w:iCs/>
                <w:color w:val="auto"/>
                <w:sz w:val="26"/>
                <w:szCs w:val="26"/>
              </w:rPr>
            </w:pPr>
            <w:r w:rsidRPr="00AE3A56">
              <w:rPr>
                <w:b w:val="0"/>
                <w:iCs/>
                <w:color w:val="auto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904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2.02.35118.10.0000.150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136,8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1104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rPr>
                <w:b w:val="0"/>
                <w:iCs/>
                <w:color w:val="auto"/>
                <w:sz w:val="26"/>
                <w:szCs w:val="26"/>
              </w:rPr>
            </w:pPr>
            <w:r w:rsidRPr="00AE3A56">
              <w:rPr>
                <w:b w:val="0"/>
                <w:iCs/>
                <w:color w:val="auto"/>
                <w:sz w:val="26"/>
                <w:szCs w:val="26"/>
              </w:rPr>
              <w:lastRenderedPageBreak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904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2.02.49999.10.0000.150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3651,2</w:t>
            </w:r>
          </w:p>
        </w:tc>
      </w:tr>
      <w:tr w:rsidR="00AE3A56" w:rsidRPr="00AE3A56" w:rsidTr="00AE3A56">
        <w:tblPrEx>
          <w:tblLook w:val="04A0" w:firstRow="1" w:lastRow="0" w:firstColumn="1" w:lastColumn="0" w:noHBand="0" w:noVBand="1"/>
        </w:tblPrEx>
        <w:trPr>
          <w:gridAfter w:val="4"/>
          <w:wAfter w:w="1021" w:type="dxa"/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  <w:sz w:val="26"/>
                <w:szCs w:val="26"/>
              </w:rPr>
            </w:pPr>
            <w:r w:rsidRPr="00AE3A56">
              <w:rPr>
                <w:b w:val="0"/>
                <w:color w:val="auto"/>
                <w:sz w:val="26"/>
                <w:szCs w:val="26"/>
              </w:rPr>
              <w:t>6970,8</w:t>
            </w:r>
          </w:p>
        </w:tc>
      </w:tr>
    </w:tbl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P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b w:val="0"/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Pr="005A2217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Pr="005A2217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E3A56" w:rsidRPr="005A2217" w:rsidRDefault="00AE3A56" w:rsidP="00AE3A56">
      <w:pPr>
        <w:widowControl/>
        <w:autoSpaceDE w:val="0"/>
        <w:autoSpaceDN w:val="0"/>
        <w:adjustRightInd w:val="0"/>
        <w:jc w:val="both"/>
        <w:rPr>
          <w:color w:val="auto"/>
        </w:rPr>
      </w:pPr>
    </w:p>
    <w:p w:rsidR="00AE3A56" w:rsidRPr="005A2217" w:rsidRDefault="00AE3A56" w:rsidP="00AE3A56">
      <w:pPr>
        <w:widowControl/>
        <w:autoSpaceDE w:val="0"/>
        <w:autoSpaceDN w:val="0"/>
        <w:adjustRightInd w:val="0"/>
        <w:ind w:firstLine="540"/>
        <w:jc w:val="both"/>
        <w:rPr>
          <w:color w:val="auto"/>
        </w:rPr>
      </w:pPr>
    </w:p>
    <w:tbl>
      <w:tblPr>
        <w:tblW w:w="103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60"/>
        <w:gridCol w:w="224"/>
        <w:gridCol w:w="684"/>
        <w:gridCol w:w="472"/>
        <w:gridCol w:w="437"/>
        <w:gridCol w:w="181"/>
        <w:gridCol w:w="953"/>
        <w:gridCol w:w="125"/>
        <w:gridCol w:w="590"/>
        <w:gridCol w:w="845"/>
        <w:gridCol w:w="77"/>
        <w:gridCol w:w="481"/>
        <w:gridCol w:w="685"/>
        <w:gridCol w:w="246"/>
        <w:gridCol w:w="379"/>
        <w:gridCol w:w="117"/>
        <w:gridCol w:w="133"/>
      </w:tblGrid>
      <w:tr w:rsidR="00AE3A56" w:rsidRPr="005A2217" w:rsidTr="00D14CB8">
        <w:trPr>
          <w:trHeight w:val="1479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35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2"/>
                <w:szCs w:val="22"/>
              </w:rPr>
            </w:pPr>
            <w:r w:rsidRPr="00AE3A56">
              <w:rPr>
                <w:b w:val="0"/>
                <w:color w:val="auto"/>
                <w:sz w:val="22"/>
                <w:szCs w:val="22"/>
              </w:rPr>
              <w:t>Приложение № 2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к Решению Совета Большебитаманского сельского поселения Высокогорского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 xml:space="preserve">муниципального района </w:t>
            </w: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  <w:sz w:val="22"/>
                <w:szCs w:val="22"/>
              </w:rPr>
              <w:t>от _______2024 № _____</w:t>
            </w:r>
          </w:p>
        </w:tc>
      </w:tr>
      <w:tr w:rsidR="00AE3A56" w:rsidRPr="005A2217" w:rsidTr="00D14CB8">
        <w:trPr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  <w:r w:rsidRPr="005A2217">
              <w:rPr>
                <w:color w:val="auto"/>
              </w:rPr>
              <w:t xml:space="preserve">                      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3A56" w:rsidRPr="005A2217" w:rsidRDefault="00AE3A56" w:rsidP="00AE3A56">
            <w:pPr>
              <w:widowControl/>
              <w:rPr>
                <w:color w:val="auto"/>
              </w:rPr>
            </w:pPr>
          </w:p>
        </w:tc>
      </w:tr>
      <w:tr w:rsidR="00AE3A56" w:rsidRPr="005A2217" w:rsidTr="00D14CB8">
        <w:trPr>
          <w:trHeight w:val="4818"/>
        </w:trPr>
        <w:tc>
          <w:tcPr>
            <w:tcW w:w="1038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77" w:type="dxa"/>
              <w:tblLayout w:type="fixed"/>
              <w:tblLook w:val="04A0" w:firstRow="1" w:lastRow="0" w:firstColumn="1" w:lastColumn="0" w:noHBand="0" w:noVBand="1"/>
            </w:tblPr>
            <w:tblGrid>
              <w:gridCol w:w="3761"/>
              <w:gridCol w:w="709"/>
              <w:gridCol w:w="709"/>
              <w:gridCol w:w="992"/>
              <w:gridCol w:w="1533"/>
              <w:gridCol w:w="708"/>
              <w:gridCol w:w="1418"/>
              <w:gridCol w:w="47"/>
            </w:tblGrid>
            <w:tr w:rsidR="00AE3A56" w:rsidRPr="00AE3A56" w:rsidTr="00AE3A56">
              <w:trPr>
                <w:trHeight w:val="312"/>
              </w:trPr>
              <w:tc>
                <w:tcPr>
                  <w:tcW w:w="987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</w:rPr>
                  </w:pPr>
                  <w:r w:rsidRPr="00AE3A56">
                    <w:rPr>
                      <w:b w:val="0"/>
                      <w:color w:val="auto"/>
                    </w:rPr>
                    <w:t>Ведомственная структура расходов бюджета Большебитаманского сельского поселения Высокогорского муниципального района на 2023 год</w:t>
                  </w:r>
                  <w:r w:rsidRPr="00AE3A56">
                    <w:rPr>
                      <w:b w:val="0"/>
                      <w:color w:val="auto"/>
                    </w:rPr>
                    <w:br/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</w:rPr>
                  </w:pP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 xml:space="preserve">           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Вед-во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Раз-дел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Под -раздел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Сумма на 2023 год</w:t>
                  </w:r>
                </w:p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 xml:space="preserve">(тыс. руб) 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 xml:space="preserve">Совет   сельского поселения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860,7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ind w:right="-113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860,7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Функционирование высшего должностного лица субъекта РФ и 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860,7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Непрограммные направления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860,7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9900002030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860,7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12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9900002030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860,7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Исполнительный комитет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6031,8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1074,9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36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714,6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Непрограммные направления расходов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714,6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714,6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520,1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188,6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279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9900002040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5,9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279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360,3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9900029900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351,7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9900029900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343,8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Предоставление субсидий бюджетным, автономным учреждениям и иным 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9900029900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7,9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136,8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733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A56" w:rsidRPr="00AE3A56" w:rsidRDefault="00AE3A56" w:rsidP="00AE3A56">
                  <w:pPr>
                    <w:widowControl/>
                    <w:autoSpaceDE w:val="0"/>
                    <w:autoSpaceDN w:val="0"/>
                    <w:adjustRightInd w:val="0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136,8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8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A56" w:rsidRPr="00AE3A56" w:rsidRDefault="00AE3A56" w:rsidP="00AE3A56">
                  <w:pPr>
                    <w:widowControl/>
                    <w:autoSpaceDE w:val="0"/>
                    <w:autoSpaceDN w:val="0"/>
                    <w:adjustRightInd w:val="0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Осуществление полномочий по первичному воинскому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136,8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Расходы на выплату персоналу в целях обеспечения выполнения функции государственными (муниципальными) органами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100 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126,1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9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10,7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1371,2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111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A56" w:rsidRPr="00AE3A56" w:rsidRDefault="00AE3A56" w:rsidP="00AE3A56">
                  <w:pPr>
                    <w:widowControl/>
                    <w:autoSpaceDE w:val="0"/>
                    <w:autoSpaceDN w:val="0"/>
                    <w:adjustRightInd w:val="0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lastRenderedPageBreak/>
                    <w:t>Мероприятия по уничтожению карантинных и особо опасных сорняков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9900025360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981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9900025360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97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1363,2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1363,2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1248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9900078020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1363,2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3348,9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235,9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9900075050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235,9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9900075050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235,9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3113,0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widowControl/>
                    <w:autoSpaceDE w:val="0"/>
                    <w:autoSpaceDN w:val="0"/>
                    <w:adjustRightInd w:val="0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Мероприятия по уничтожению карантинных и особо опасных сорняков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1410563130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97,2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62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1410563130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97,2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715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9900078010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bCs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618,6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86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9900078010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618,6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86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Содержание кладбищ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9900078040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1550,0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864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9900078040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1550,0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843,2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843,2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9900078050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4,0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82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100,0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82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color w:val="auto"/>
                      <w:sz w:val="26"/>
                      <w:szCs w:val="26"/>
                    </w:rPr>
                    <w:t>0910174460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100,0</w:t>
                  </w: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82"/>
              </w:trPr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3A56" w:rsidRPr="00AE3A56" w:rsidRDefault="00AE3A56" w:rsidP="00AE3A56">
                  <w:pPr>
                    <w:widowControl/>
                    <w:jc w:val="center"/>
                    <w:rPr>
                      <w:b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  <w:tr w:rsidR="00AE3A56" w:rsidRPr="00AE3A56" w:rsidTr="00AE3A56">
              <w:trPr>
                <w:gridAfter w:val="1"/>
                <w:wAfter w:w="47" w:type="dxa"/>
                <w:trHeight w:val="312"/>
              </w:trPr>
              <w:tc>
                <w:tcPr>
                  <w:tcW w:w="3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3A56" w:rsidRPr="00AE3A56" w:rsidRDefault="00AE3A56" w:rsidP="00AE3A56">
                  <w:pPr>
                    <w:jc w:val="center"/>
                    <w:rPr>
                      <w:b w:val="0"/>
                      <w:sz w:val="26"/>
                      <w:szCs w:val="26"/>
                    </w:rPr>
                  </w:pPr>
                  <w:r w:rsidRPr="00AE3A56">
                    <w:rPr>
                      <w:b w:val="0"/>
                      <w:sz w:val="26"/>
                      <w:szCs w:val="26"/>
                    </w:rPr>
                    <w:t>6892,5</w:t>
                  </w:r>
                </w:p>
              </w:tc>
            </w:tr>
          </w:tbl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D14CB8" w:rsidRPr="00AE3A56" w:rsidRDefault="00D14CB8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</w:p>
        </w:tc>
      </w:tr>
      <w:tr w:rsidR="00AE3A56" w:rsidRPr="00456055" w:rsidTr="00D14CB8">
        <w:trPr>
          <w:trHeight w:val="135"/>
        </w:trPr>
        <w:tc>
          <w:tcPr>
            <w:tcW w:w="39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6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0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0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5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15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</w:tr>
      <w:tr w:rsidR="00D14CB8" w:rsidRPr="00456055" w:rsidTr="00D14CB8">
        <w:trPr>
          <w:gridAfter w:val="3"/>
          <w:wAfter w:w="629" w:type="dxa"/>
          <w:trHeight w:val="15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B8" w:rsidRPr="00456055" w:rsidRDefault="00D14CB8" w:rsidP="00AE3A56">
            <w:pPr>
              <w:widowControl/>
              <w:rPr>
                <w:color w:val="auto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CB8" w:rsidRDefault="00D14CB8" w:rsidP="00AE3A56">
            <w:pPr>
              <w:widowControl/>
              <w:rPr>
                <w:color w:val="auto"/>
              </w:rPr>
            </w:pPr>
          </w:p>
        </w:tc>
        <w:tc>
          <w:tcPr>
            <w:tcW w:w="3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4CB8" w:rsidRDefault="00D14CB8" w:rsidP="00AE3A56">
            <w:pPr>
              <w:widowControl/>
              <w:rPr>
                <w:color w:val="auto"/>
              </w:rPr>
            </w:pPr>
          </w:p>
        </w:tc>
      </w:tr>
      <w:tr w:rsidR="00AE3A56" w:rsidRPr="00456055" w:rsidTr="00D14CB8">
        <w:trPr>
          <w:gridAfter w:val="3"/>
          <w:wAfter w:w="629" w:type="dxa"/>
          <w:trHeight w:val="15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2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Default="00AE3A56" w:rsidP="00AE3A56">
            <w:pPr>
              <w:widowControl/>
              <w:rPr>
                <w:color w:val="auto"/>
              </w:rPr>
            </w:pPr>
          </w:p>
          <w:p w:rsidR="00AE3A56" w:rsidRDefault="00AE3A56" w:rsidP="00AE3A56">
            <w:pPr>
              <w:widowControl/>
              <w:rPr>
                <w:color w:val="auto"/>
              </w:rPr>
            </w:pPr>
          </w:p>
          <w:p w:rsidR="00AE3A56" w:rsidRDefault="00AE3A56" w:rsidP="00AE3A56">
            <w:pPr>
              <w:widowControl/>
              <w:rPr>
                <w:color w:val="auto"/>
              </w:rPr>
            </w:pPr>
          </w:p>
          <w:p w:rsidR="00AE3A56" w:rsidRDefault="00AE3A56" w:rsidP="00AE3A56">
            <w:pPr>
              <w:widowControl/>
              <w:rPr>
                <w:color w:val="auto"/>
              </w:rPr>
            </w:pPr>
          </w:p>
          <w:p w:rsidR="00AE3A56" w:rsidRDefault="00AE3A56" w:rsidP="00AE3A56">
            <w:pPr>
              <w:widowControl/>
              <w:rPr>
                <w:color w:val="auto"/>
              </w:rPr>
            </w:pPr>
          </w:p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  <w:tc>
          <w:tcPr>
            <w:tcW w:w="3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A56" w:rsidRDefault="00AE3A56" w:rsidP="00AE3A56">
            <w:pPr>
              <w:widowControl/>
              <w:rPr>
                <w:color w:val="auto"/>
              </w:rPr>
            </w:pPr>
          </w:p>
          <w:p w:rsidR="00AE3A56" w:rsidRPr="00AE3A56" w:rsidRDefault="00AE3A56" w:rsidP="00AE3A56">
            <w:pPr>
              <w:widowControl/>
              <w:rPr>
                <w:b w:val="0"/>
                <w:color w:val="auto"/>
                <w:sz w:val="22"/>
                <w:szCs w:val="22"/>
              </w:rPr>
            </w:pPr>
            <w:r w:rsidRPr="00AE3A56">
              <w:rPr>
                <w:b w:val="0"/>
                <w:color w:val="auto"/>
                <w:sz w:val="22"/>
                <w:szCs w:val="22"/>
              </w:rPr>
              <w:t>Приложение № 3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к Решению Совета Большебитаманского сельского поселения Высокогорского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муниципального района</w:t>
            </w:r>
            <w:r w:rsidRPr="00AE3A56">
              <w:rPr>
                <w:b w:val="0"/>
                <w:color w:val="auto"/>
                <w:sz w:val="22"/>
                <w:szCs w:val="22"/>
              </w:rPr>
              <w:br/>
              <w:t>от _______2024 № _____</w:t>
            </w:r>
          </w:p>
          <w:p w:rsidR="00AE3A56" w:rsidRPr="00456055" w:rsidRDefault="00AE3A56" w:rsidP="00AE3A56">
            <w:pPr>
              <w:widowControl/>
              <w:rPr>
                <w:color w:val="auto"/>
              </w:rPr>
            </w:pPr>
          </w:p>
        </w:tc>
      </w:tr>
      <w:tr w:rsidR="00AE3A56" w:rsidRPr="00AE3A56" w:rsidTr="00D14CB8">
        <w:trPr>
          <w:gridAfter w:val="2"/>
          <w:wAfter w:w="250" w:type="dxa"/>
          <w:trHeight w:val="1155"/>
        </w:trPr>
        <w:tc>
          <w:tcPr>
            <w:tcW w:w="101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ИСПОЛНЕНИЕ БЮДЖЕТА БОЛЬШЕБИТАМАНСКОГО СЕЛЬСКОГО ПОСЕЛЕНИЯ ВЫСОКОГОРСКОГО МУНИЦИПАЛЬНОГО РАЙОНА РЕСПУБЛИКИ ТАТАРСТАН ЗА 2023 ГОД ПО РАЗДЕЛАМ И ПОДРАЗДЕЛАМ КЛАССИФИКАЦИИ РАСХОДОВ</w:t>
            </w:r>
          </w:p>
        </w:tc>
      </w:tr>
      <w:tr w:rsidR="00AE3A56" w:rsidRPr="00AE3A56" w:rsidTr="00D14CB8">
        <w:trPr>
          <w:gridAfter w:val="4"/>
          <w:wAfter w:w="875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735"/>
        </w:trPr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Наименование КФСР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Раздел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Подраздел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Исполнение                за 2023 год, тыс.руб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311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1935,6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345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 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481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02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860,7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651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04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714,6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66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13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360,3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312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bCs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136,8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312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357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136,8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150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bCs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1371,2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312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435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05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8,0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73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Дорожный фонд (дорожное хозяйство)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09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1363,2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73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bCs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3348,9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64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в т.ч.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76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02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235,9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42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3113,0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42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Охрана окружающей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100,0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242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A56" w:rsidRPr="00AE3A56" w:rsidRDefault="00AE3A56" w:rsidP="00AE3A56">
            <w:pPr>
              <w:widowControl/>
              <w:rPr>
                <w:b w:val="0"/>
                <w:color w:val="auto"/>
              </w:rPr>
            </w:pPr>
            <w:r w:rsidRPr="00AE3A56">
              <w:rPr>
                <w:b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03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color w:val="auto"/>
              </w:rPr>
            </w:pPr>
            <w:r w:rsidRPr="00AE3A56">
              <w:rPr>
                <w:b w:val="0"/>
                <w:color w:val="auto"/>
              </w:rPr>
              <w:t>100,0</w:t>
            </w:r>
          </w:p>
        </w:tc>
      </w:tr>
      <w:tr w:rsidR="00AE3A56" w:rsidRPr="00AE3A56" w:rsidTr="00D14CB8">
        <w:tblPrEx>
          <w:tblLook w:val="04A0" w:firstRow="1" w:lastRow="0" w:firstColumn="1" w:lastColumn="0" w:noHBand="0" w:noVBand="1"/>
        </w:tblPrEx>
        <w:trPr>
          <w:gridAfter w:val="1"/>
          <w:wAfter w:w="133" w:type="dxa"/>
          <w:trHeight w:val="495"/>
        </w:trPr>
        <w:tc>
          <w:tcPr>
            <w:tcW w:w="5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bCs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56" w:rsidRPr="00AE3A56" w:rsidRDefault="00AE3A56" w:rsidP="00AE3A56">
            <w:pPr>
              <w:widowControl/>
              <w:rPr>
                <w:rFonts w:ascii="Arial CYR" w:hAnsi="Arial CYR" w:cs="Arial CYR"/>
                <w:b w:val="0"/>
                <w:bCs w:val="0"/>
                <w:color w:val="auto"/>
                <w:sz w:val="20"/>
                <w:szCs w:val="20"/>
              </w:rPr>
            </w:pPr>
            <w:r w:rsidRPr="00AE3A56">
              <w:rPr>
                <w:rFonts w:ascii="Arial CYR" w:hAnsi="Arial CYR" w:cs="Arial CYR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6" w:rsidRPr="00AE3A56" w:rsidRDefault="00AE3A56" w:rsidP="00AE3A56">
            <w:pPr>
              <w:widowControl/>
              <w:jc w:val="center"/>
              <w:rPr>
                <w:b w:val="0"/>
                <w:bCs w:val="0"/>
                <w:color w:val="auto"/>
              </w:rPr>
            </w:pPr>
            <w:r w:rsidRPr="00AE3A56">
              <w:rPr>
                <w:b w:val="0"/>
                <w:color w:val="auto"/>
              </w:rPr>
              <w:t>6892,5</w:t>
            </w:r>
          </w:p>
        </w:tc>
      </w:tr>
    </w:tbl>
    <w:p w:rsidR="008B2D15" w:rsidRDefault="008B2D15" w:rsidP="00F72A70">
      <w:pPr>
        <w:rPr>
          <w:b w:val="0"/>
          <w:sz w:val="20"/>
          <w:szCs w:val="20"/>
        </w:rPr>
      </w:pPr>
    </w:p>
    <w:p w:rsidR="00F90BE4" w:rsidRDefault="00F90BE4" w:rsidP="00E20EAD">
      <w:pPr>
        <w:jc w:val="right"/>
        <w:rPr>
          <w:b w:val="0"/>
          <w:sz w:val="20"/>
          <w:szCs w:val="20"/>
        </w:rPr>
      </w:pPr>
    </w:p>
    <w:p w:rsidR="00D14CB8" w:rsidRDefault="00D14CB8" w:rsidP="00E20EAD">
      <w:pPr>
        <w:jc w:val="right"/>
        <w:rPr>
          <w:b w:val="0"/>
          <w:sz w:val="20"/>
          <w:szCs w:val="20"/>
        </w:rPr>
      </w:pPr>
    </w:p>
    <w:p w:rsidR="00D14CB8" w:rsidRDefault="00D14CB8" w:rsidP="00E20EAD">
      <w:pPr>
        <w:jc w:val="right"/>
        <w:rPr>
          <w:b w:val="0"/>
          <w:sz w:val="20"/>
          <w:szCs w:val="20"/>
        </w:rPr>
      </w:pPr>
    </w:p>
    <w:p w:rsidR="00D14CB8" w:rsidRPr="00D14CB8" w:rsidRDefault="00D14CB8" w:rsidP="00D14CB8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 w:val="0"/>
          <w:bCs w:val="0"/>
          <w:sz w:val="20"/>
          <w:szCs w:val="20"/>
          <w:lang w:eastAsia="en-US"/>
        </w:rPr>
      </w:pPr>
      <w:r w:rsidRPr="00D14CB8">
        <w:rPr>
          <w:rFonts w:asciiTheme="majorBidi" w:eastAsia="Calibri" w:hAnsiTheme="majorBidi" w:cstheme="majorBidi"/>
          <w:b w:val="0"/>
          <w:sz w:val="20"/>
          <w:szCs w:val="20"/>
          <w:lang w:eastAsia="en-US"/>
        </w:rPr>
        <w:lastRenderedPageBreak/>
        <w:t xml:space="preserve">Приложение № 2 </w:t>
      </w:r>
    </w:p>
    <w:p w:rsidR="00D14CB8" w:rsidRDefault="00D14CB8" w:rsidP="00D14CB8">
      <w:pPr>
        <w:pStyle w:val="af3"/>
        <w:tabs>
          <w:tab w:val="left" w:pos="10206"/>
        </w:tabs>
        <w:ind w:left="666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к Решению Совета Большебитаманского сельского поселения Высокогорского муниципальн</w:t>
      </w:r>
      <w:r>
        <w:rPr>
          <w:rFonts w:asciiTheme="majorBidi" w:hAnsiTheme="majorBidi" w:cstheme="majorBidi"/>
          <w:sz w:val="20"/>
          <w:szCs w:val="20"/>
        </w:rPr>
        <w:t xml:space="preserve">ого района Республики Татарстан </w:t>
      </w:r>
      <w:r>
        <w:rPr>
          <w:rFonts w:asciiTheme="majorBidi" w:hAnsiTheme="majorBidi" w:cstheme="majorBidi"/>
          <w:sz w:val="20"/>
          <w:szCs w:val="20"/>
        </w:rPr>
        <w:t xml:space="preserve">от </w:t>
      </w:r>
      <w:r>
        <w:rPr>
          <w:rFonts w:asciiTheme="majorBidi" w:hAnsiTheme="majorBidi" w:cstheme="majorBidi"/>
          <w:sz w:val="20"/>
          <w:szCs w:val="20"/>
        </w:rPr>
        <w:t>28.03.2024</w:t>
      </w:r>
      <w:r>
        <w:rPr>
          <w:rFonts w:asciiTheme="majorBidi" w:hAnsiTheme="majorBidi" w:cstheme="majorBidi"/>
          <w:sz w:val="20"/>
          <w:szCs w:val="20"/>
        </w:rPr>
        <w:t xml:space="preserve">  №</w:t>
      </w:r>
      <w:r w:rsidR="002651CD">
        <w:rPr>
          <w:rFonts w:asciiTheme="majorBidi" w:hAnsiTheme="majorBidi" w:cstheme="majorBidi"/>
          <w:sz w:val="20"/>
          <w:szCs w:val="20"/>
        </w:rPr>
        <w:t>86</w:t>
      </w:r>
      <w:r>
        <w:rPr>
          <w:rFonts w:asciiTheme="majorBidi" w:hAnsiTheme="majorBidi" w:cstheme="majorBidi"/>
          <w:sz w:val="20"/>
          <w:szCs w:val="20"/>
        </w:rPr>
        <w:t>____</w:t>
      </w:r>
    </w:p>
    <w:p w:rsidR="00D14CB8" w:rsidRDefault="00D14CB8" w:rsidP="00D14CB8">
      <w:pPr>
        <w:autoSpaceDE w:val="0"/>
        <w:autoSpaceDN w:val="0"/>
        <w:adjustRightInd w:val="0"/>
        <w:ind w:right="-342"/>
        <w:jc w:val="both"/>
        <w:outlineLvl w:val="2"/>
        <w:rPr>
          <w:rFonts w:asciiTheme="majorBidi" w:hAnsiTheme="majorBidi" w:cstheme="majorBidi"/>
          <w:b w:val="0"/>
          <w:bCs w:val="0"/>
        </w:rPr>
      </w:pPr>
    </w:p>
    <w:p w:rsidR="00D14CB8" w:rsidRDefault="00D14CB8" w:rsidP="00D14CB8">
      <w:pPr>
        <w:tabs>
          <w:tab w:val="left" w:pos="993"/>
        </w:tabs>
        <w:jc w:val="center"/>
        <w:rPr>
          <w:rFonts w:asciiTheme="majorBidi" w:eastAsia="Calibri" w:hAnsiTheme="majorBidi" w:cstheme="majorBidi"/>
          <w:b w:val="0"/>
          <w:bCs w:val="0"/>
          <w:lang w:eastAsia="en-US"/>
        </w:rPr>
      </w:pPr>
      <w:r>
        <w:rPr>
          <w:rFonts w:asciiTheme="majorBidi" w:eastAsia="Calibri" w:hAnsiTheme="majorBidi" w:cstheme="majorBidi"/>
          <w:lang w:eastAsia="en-US"/>
        </w:rPr>
        <w:t>Порядок учета предложений граждан</w:t>
      </w:r>
    </w:p>
    <w:p w:rsidR="00D14CB8" w:rsidRDefault="00D14CB8" w:rsidP="00D14CB8">
      <w:pPr>
        <w:pStyle w:val="4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  <w:t>к проекту решения Совета Большебитаманского сельского поселения Высокогорского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Большебитаманского</w:t>
      </w:r>
      <w:r w:rsidRPr="00244B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Высокогорского </w:t>
      </w:r>
      <w:r w:rsidRPr="00244BE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за </w:t>
      </w:r>
      <w:r w:rsidRPr="00244B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 год</w:t>
      </w:r>
      <w:r w:rsidR="002651CD">
        <w:rPr>
          <w:rFonts w:ascii="Times New Roman" w:hAnsi="Times New Roman" w:cs="Times New Roman"/>
          <w:b/>
          <w:sz w:val="28"/>
          <w:szCs w:val="28"/>
        </w:rPr>
        <w:t>»</w:t>
      </w:r>
    </w:p>
    <w:p w:rsidR="00D14CB8" w:rsidRDefault="00D14CB8" w:rsidP="002651CD">
      <w:pPr>
        <w:tabs>
          <w:tab w:val="left" w:pos="993"/>
        </w:tabs>
        <w:rPr>
          <w:rFonts w:asciiTheme="majorBidi" w:eastAsia="Calibri" w:hAnsiTheme="majorBidi" w:cstheme="majorBidi"/>
          <w:b w:val="0"/>
          <w:bCs w:val="0"/>
          <w:lang w:eastAsia="en-US"/>
        </w:rPr>
      </w:pPr>
    </w:p>
    <w:p w:rsidR="00D14CB8" w:rsidRDefault="00D14CB8" w:rsidP="00D14CB8">
      <w:pPr>
        <w:tabs>
          <w:tab w:val="left" w:pos="993"/>
        </w:tabs>
        <w:jc w:val="both"/>
        <w:rPr>
          <w:rFonts w:asciiTheme="majorBidi" w:eastAsia="Calibri" w:hAnsiTheme="majorBidi" w:cstheme="majorBidi"/>
          <w:b w:val="0"/>
          <w:bCs w:val="0"/>
          <w:lang w:eastAsia="en-US"/>
        </w:rPr>
      </w:pPr>
    </w:p>
    <w:p w:rsidR="00D14CB8" w:rsidRPr="002651CD" w:rsidRDefault="00D14CB8" w:rsidP="00D14CB8">
      <w:pPr>
        <w:tabs>
          <w:tab w:val="left" w:pos="993"/>
        </w:tabs>
        <w:jc w:val="both"/>
        <w:rPr>
          <w:rFonts w:asciiTheme="majorBidi" w:eastAsia="Calibri" w:hAnsiTheme="majorBidi" w:cstheme="majorBidi"/>
          <w:b w:val="0"/>
          <w:bCs w:val="0"/>
          <w:lang w:eastAsia="en-US"/>
        </w:rPr>
      </w:pPr>
      <w:r w:rsidRPr="002651CD">
        <w:rPr>
          <w:rFonts w:asciiTheme="majorBidi" w:eastAsia="Calibri" w:hAnsiTheme="majorBidi" w:cstheme="majorBidi"/>
          <w:b w:val="0"/>
          <w:lang w:eastAsia="en-US"/>
        </w:rPr>
        <w:t xml:space="preserve">          1. Предложения к проекту решения Совета Большебитаманского сельского поселения Высокогорского муниципального района «</w:t>
      </w:r>
      <w:r w:rsidR="002651CD">
        <w:rPr>
          <w:b w:val="0"/>
        </w:rPr>
        <w:t xml:space="preserve">Об утверждении отчета об исполнении бюджета  </w:t>
      </w:r>
      <w:r w:rsidR="002651CD">
        <w:rPr>
          <w:b w:val="0"/>
          <w:lang w:val="tt-RU"/>
        </w:rPr>
        <w:t>Большебитаманского</w:t>
      </w:r>
      <w:r w:rsidR="002651CD" w:rsidRPr="00244BEC">
        <w:rPr>
          <w:b w:val="0"/>
        </w:rPr>
        <w:t xml:space="preserve"> </w:t>
      </w:r>
      <w:r w:rsidR="002651CD">
        <w:rPr>
          <w:b w:val="0"/>
        </w:rPr>
        <w:t xml:space="preserve">сельского поселения Высокогорского </w:t>
      </w:r>
      <w:r w:rsidR="002651CD" w:rsidRPr="00244BEC">
        <w:rPr>
          <w:b w:val="0"/>
        </w:rPr>
        <w:t xml:space="preserve">муниципального района </w:t>
      </w:r>
      <w:r w:rsidR="002651CD">
        <w:rPr>
          <w:b w:val="0"/>
        </w:rPr>
        <w:t xml:space="preserve">Республики Татарстан за </w:t>
      </w:r>
      <w:r w:rsidR="002651CD" w:rsidRPr="00244BEC">
        <w:rPr>
          <w:b w:val="0"/>
        </w:rPr>
        <w:t>20</w:t>
      </w:r>
      <w:r w:rsidR="002651CD">
        <w:rPr>
          <w:b w:val="0"/>
        </w:rPr>
        <w:t>23 год</w:t>
      </w:r>
      <w:r w:rsidRPr="002651CD">
        <w:rPr>
          <w:rFonts w:asciiTheme="majorBidi" w:eastAsia="Calibri" w:hAnsiTheme="majorBidi" w:cstheme="majorBidi"/>
          <w:b w:val="0"/>
          <w:lang w:eastAsia="en-US"/>
        </w:rPr>
        <w:t>» вносятся в Совет Большебитаманского сельского поселения Высокогорского муниципального района  по адресу: Республика Татарстан, Высокогорский район, с. Большой Битаман, ул. Московская, д.2В или посредством факсимильной связи 884365-62-8-47 в письменной форме в виде таблицы поправок согласно прилагаемому образцу:</w:t>
      </w:r>
    </w:p>
    <w:p w:rsidR="00D14CB8" w:rsidRDefault="00D14CB8" w:rsidP="00D14CB8">
      <w:pPr>
        <w:tabs>
          <w:tab w:val="left" w:pos="993"/>
        </w:tabs>
        <w:jc w:val="both"/>
        <w:rPr>
          <w:rFonts w:asciiTheme="majorBidi" w:eastAsia="Calibri" w:hAnsiTheme="majorBidi" w:cstheme="majorBidi"/>
          <w:b w:val="0"/>
          <w:bCs w:val="0"/>
          <w:lang w:eastAsia="en-US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3"/>
        <w:gridCol w:w="1172"/>
        <w:gridCol w:w="945"/>
        <w:gridCol w:w="1080"/>
        <w:gridCol w:w="1800"/>
        <w:gridCol w:w="1800"/>
        <w:gridCol w:w="1440"/>
      </w:tblGrid>
      <w:tr w:rsidR="00D14CB8" w:rsidRPr="002651CD" w:rsidTr="00064CD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 xml:space="preserve">N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п/п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 xml:space="preserve">Инициатор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 xml:space="preserve">внесения 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предложений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 xml:space="preserve">Дата  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внесения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Абзац,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пункт,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часть,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 xml:space="preserve">Текст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проекта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Текст</w:t>
            </w:r>
          </w:p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предложения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Текст проекта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 xml:space="preserve">с учетом   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 xml:space="preserve">внесенного   </w:t>
            </w: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br/>
              <w:t>предложения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Примечание</w:t>
            </w:r>
          </w:p>
        </w:tc>
      </w:tr>
      <w:tr w:rsidR="00D14CB8" w:rsidRPr="002651CD" w:rsidTr="00064C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CB8" w:rsidRPr="002651CD" w:rsidRDefault="00D14CB8" w:rsidP="00064CD3">
            <w:pPr>
              <w:tabs>
                <w:tab w:val="left" w:pos="993"/>
              </w:tabs>
              <w:jc w:val="center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  <w:r w:rsidRPr="002651CD">
              <w:rPr>
                <w:rFonts w:asciiTheme="majorBidi" w:eastAsia="Calibri" w:hAnsiTheme="majorBidi" w:cstheme="majorBidi"/>
                <w:b w:val="0"/>
                <w:lang w:eastAsia="en-US"/>
              </w:rPr>
              <w:t>8</w:t>
            </w:r>
          </w:p>
        </w:tc>
      </w:tr>
      <w:tr w:rsidR="00D14CB8" w:rsidRPr="002651CD" w:rsidTr="00064C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</w:tr>
      <w:tr w:rsidR="00D14CB8" w:rsidRPr="002651CD" w:rsidTr="00064C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</w:tr>
      <w:tr w:rsidR="00D14CB8" w:rsidRPr="002651CD" w:rsidTr="00064CD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CB8" w:rsidRPr="002651CD" w:rsidRDefault="00D14CB8" w:rsidP="00064CD3">
            <w:pPr>
              <w:tabs>
                <w:tab w:val="left" w:pos="993"/>
              </w:tabs>
              <w:jc w:val="both"/>
              <w:rPr>
                <w:rFonts w:asciiTheme="majorBidi" w:eastAsia="Calibri" w:hAnsiTheme="majorBidi" w:cstheme="majorBidi"/>
                <w:b w:val="0"/>
                <w:bCs w:val="0"/>
                <w:lang w:eastAsia="en-US"/>
              </w:rPr>
            </w:pPr>
          </w:p>
        </w:tc>
      </w:tr>
    </w:tbl>
    <w:p w:rsidR="00D14CB8" w:rsidRDefault="00D14CB8" w:rsidP="00D14CB8">
      <w:pPr>
        <w:tabs>
          <w:tab w:val="left" w:pos="993"/>
        </w:tabs>
        <w:jc w:val="both"/>
        <w:rPr>
          <w:rFonts w:asciiTheme="majorBidi" w:eastAsia="Calibri" w:hAnsiTheme="majorBidi" w:cstheme="majorBidi"/>
          <w:b w:val="0"/>
          <w:bCs w:val="0"/>
          <w:lang w:eastAsia="en-US"/>
        </w:rPr>
      </w:pPr>
    </w:p>
    <w:p w:rsidR="00D14CB8" w:rsidRPr="002651CD" w:rsidRDefault="00D14CB8" w:rsidP="00D14CB8">
      <w:pPr>
        <w:tabs>
          <w:tab w:val="left" w:pos="993"/>
        </w:tabs>
        <w:jc w:val="both"/>
        <w:rPr>
          <w:rFonts w:asciiTheme="majorBidi" w:eastAsia="Calibri" w:hAnsiTheme="majorBidi" w:cstheme="majorBidi"/>
          <w:b w:val="0"/>
          <w:bCs w:val="0"/>
          <w:lang w:val="tt-RU" w:eastAsia="en-US"/>
        </w:rPr>
      </w:pPr>
      <w:r>
        <w:rPr>
          <w:rFonts w:asciiTheme="majorBidi" w:eastAsia="Calibri" w:hAnsiTheme="majorBidi" w:cstheme="majorBidi"/>
          <w:lang w:eastAsia="en-US"/>
        </w:rPr>
        <w:tab/>
      </w:r>
      <w:r w:rsidRPr="002651CD">
        <w:rPr>
          <w:rFonts w:asciiTheme="majorBidi" w:eastAsia="Calibri" w:hAnsiTheme="majorBidi" w:cstheme="majorBidi"/>
          <w:b w:val="0"/>
          <w:lang w:eastAsia="en-US"/>
        </w:rPr>
        <w:t xml:space="preserve">2. 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 xml:space="preserve">Предложения к проекту решения </w:t>
      </w:r>
      <w:r w:rsidRPr="002651CD">
        <w:rPr>
          <w:rFonts w:asciiTheme="majorBidi" w:eastAsia="Calibri" w:hAnsiTheme="majorBidi" w:cstheme="majorBidi"/>
          <w:b w:val="0"/>
          <w:lang w:eastAsia="en-US"/>
        </w:rPr>
        <w:t>Совета Большебитаманского сельского поселения Высокогорского муниципального района «</w:t>
      </w:r>
      <w:r w:rsidR="002651CD" w:rsidRPr="002651CD">
        <w:rPr>
          <w:b w:val="0"/>
        </w:rPr>
        <w:t xml:space="preserve">Об утверждении отчета об исполнении бюджета  </w:t>
      </w:r>
      <w:r w:rsidR="002651CD" w:rsidRPr="002651CD">
        <w:rPr>
          <w:b w:val="0"/>
          <w:lang w:val="tt-RU"/>
        </w:rPr>
        <w:t>Большебитаманского</w:t>
      </w:r>
      <w:r w:rsidR="002651CD" w:rsidRPr="002651CD">
        <w:rPr>
          <w:b w:val="0"/>
        </w:rPr>
        <w:t xml:space="preserve"> сельского поселения Высокогорского муниципального района Республики Татарстан за 2023 год</w:t>
      </w:r>
      <w:r w:rsidRPr="002651CD">
        <w:rPr>
          <w:rFonts w:asciiTheme="majorBidi" w:eastAsia="Calibri" w:hAnsiTheme="majorBidi" w:cstheme="majorBidi"/>
          <w:b w:val="0"/>
          <w:lang w:eastAsia="en-US"/>
        </w:rPr>
        <w:t xml:space="preserve">» 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>вносятся в Совет Большебитаманского</w:t>
      </w:r>
      <w:r w:rsidRPr="002651CD">
        <w:rPr>
          <w:rFonts w:asciiTheme="majorBidi" w:eastAsia="Calibri" w:hAnsiTheme="majorBidi" w:cstheme="majorBidi"/>
          <w:b w:val="0"/>
          <w:lang w:eastAsia="en-US"/>
        </w:rPr>
        <w:t xml:space="preserve"> поселения 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 xml:space="preserve">Высокогорского муниципального района по адресу: Республика Татарстан, Высокогорский район, </w:t>
      </w:r>
      <w:r w:rsidRPr="002651CD">
        <w:rPr>
          <w:rFonts w:asciiTheme="majorBidi" w:eastAsia="Calibri" w:hAnsiTheme="majorBidi" w:cstheme="majorBidi"/>
          <w:b w:val="0"/>
          <w:lang w:eastAsia="en-US"/>
        </w:rPr>
        <w:t>с. Большой Битаман, ул.Моск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>о</w:t>
      </w:r>
      <w:r w:rsidRPr="002651CD">
        <w:rPr>
          <w:rFonts w:asciiTheme="majorBidi" w:eastAsia="Calibri" w:hAnsiTheme="majorBidi" w:cstheme="majorBidi"/>
          <w:b w:val="0"/>
          <w:lang w:eastAsia="en-US"/>
        </w:rPr>
        <w:t>вская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>,</w:t>
      </w:r>
      <w:r w:rsidRPr="002651CD">
        <w:rPr>
          <w:rFonts w:asciiTheme="majorBidi" w:eastAsia="Calibri" w:hAnsiTheme="majorBidi" w:cstheme="majorBidi"/>
          <w:b w:val="0"/>
          <w:lang w:eastAsia="en-US"/>
        </w:rPr>
        <w:t xml:space="preserve"> д.2В в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 xml:space="preserve"> письменной форме с указанием фамилии, имени, отчества, года рождения автора.</w:t>
      </w:r>
    </w:p>
    <w:p w:rsidR="00D14CB8" w:rsidRPr="002651CD" w:rsidRDefault="00D14CB8" w:rsidP="00D14CB8">
      <w:pPr>
        <w:tabs>
          <w:tab w:val="left" w:pos="993"/>
        </w:tabs>
        <w:jc w:val="both"/>
        <w:rPr>
          <w:b w:val="0"/>
        </w:rPr>
        <w:sectPr w:rsidR="00D14CB8" w:rsidRPr="002651CD" w:rsidSect="008A162A">
          <w:headerReference w:type="default" r:id="rId12"/>
          <w:headerReference w:type="first" r:id="rId13"/>
          <w:pgSz w:w="11900" w:h="16840"/>
          <w:pgMar w:top="1134" w:right="567" w:bottom="1134" w:left="1134" w:header="0" w:footer="14300" w:gutter="0"/>
          <w:cols w:space="720"/>
          <w:noEndnote/>
          <w:titlePg/>
          <w:docGrid w:linePitch="360"/>
        </w:sectPr>
      </w:pPr>
      <w:r w:rsidRPr="002651CD">
        <w:rPr>
          <w:rFonts w:asciiTheme="majorBidi" w:eastAsia="Calibri" w:hAnsiTheme="majorBidi" w:cstheme="majorBidi"/>
          <w:b w:val="0"/>
          <w:lang w:val="tt-RU" w:eastAsia="en-US"/>
        </w:rPr>
        <w:tab/>
        <w:t xml:space="preserve">3. Предложения принимаются в рабочие дни с 8.00 до 16.00 часов до </w:t>
      </w:r>
      <w:r w:rsidR="002651CD">
        <w:rPr>
          <w:rFonts w:asciiTheme="majorBidi" w:eastAsia="Calibri" w:hAnsiTheme="majorBidi" w:cstheme="majorBidi"/>
          <w:b w:val="0"/>
          <w:lang w:val="tt-RU" w:eastAsia="en-US"/>
        </w:rPr>
        <w:t>17.04.2024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 xml:space="preserve">  года со дня официального  обнародования проекта решения Совета </w:t>
      </w:r>
      <w:r w:rsidRPr="002651CD">
        <w:rPr>
          <w:rFonts w:asciiTheme="majorBidi" w:eastAsia="Calibri" w:hAnsiTheme="majorBidi" w:cstheme="majorBidi"/>
          <w:b w:val="0"/>
          <w:lang w:eastAsia="en-US"/>
        </w:rPr>
        <w:t xml:space="preserve">Большебитаманского сельского поселения </w:t>
      </w:r>
      <w:r w:rsidRPr="002651CD">
        <w:rPr>
          <w:rFonts w:asciiTheme="majorBidi" w:eastAsia="Calibri" w:hAnsiTheme="majorBidi" w:cstheme="majorBidi"/>
          <w:b w:val="0"/>
          <w:lang w:val="tt-RU" w:eastAsia="en-US"/>
        </w:rPr>
        <w:t>Высокогорского муниципального района.</w:t>
      </w:r>
    </w:p>
    <w:p w:rsidR="00D14CB8" w:rsidRPr="002651CD" w:rsidRDefault="00D14CB8" w:rsidP="00D14CB8">
      <w:pPr>
        <w:tabs>
          <w:tab w:val="left" w:pos="993"/>
        </w:tabs>
        <w:ind w:left="6663"/>
        <w:jc w:val="right"/>
        <w:rPr>
          <w:rFonts w:asciiTheme="majorBidi" w:eastAsia="Calibri" w:hAnsiTheme="majorBidi" w:cstheme="majorBidi"/>
          <w:b w:val="0"/>
          <w:bCs w:val="0"/>
          <w:sz w:val="20"/>
          <w:szCs w:val="20"/>
          <w:lang w:eastAsia="en-US"/>
        </w:rPr>
      </w:pPr>
      <w:r w:rsidRPr="002651CD">
        <w:rPr>
          <w:rFonts w:asciiTheme="majorBidi" w:eastAsia="Calibri" w:hAnsiTheme="majorBidi" w:cstheme="majorBidi"/>
          <w:b w:val="0"/>
          <w:sz w:val="20"/>
          <w:szCs w:val="20"/>
          <w:lang w:eastAsia="en-US"/>
        </w:rPr>
        <w:lastRenderedPageBreak/>
        <w:t>Приложение № 3</w:t>
      </w:r>
    </w:p>
    <w:p w:rsidR="00D14CB8" w:rsidRDefault="00D14CB8" w:rsidP="00D14CB8">
      <w:pPr>
        <w:pStyle w:val="af3"/>
        <w:tabs>
          <w:tab w:val="left" w:pos="10206"/>
        </w:tabs>
        <w:ind w:left="666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к Решению Совета Большебитаманского сельского поселения Высокогорского муниципального района Республики Татарстан от </w:t>
      </w:r>
      <w:r w:rsidR="002651CD">
        <w:rPr>
          <w:rFonts w:asciiTheme="majorBidi" w:hAnsiTheme="majorBidi" w:cstheme="majorBidi"/>
          <w:sz w:val="20"/>
          <w:szCs w:val="20"/>
        </w:rPr>
        <w:t>28.03.2024</w:t>
      </w:r>
      <w:r>
        <w:rPr>
          <w:rFonts w:asciiTheme="majorBidi" w:hAnsiTheme="majorBidi" w:cstheme="majorBidi"/>
          <w:sz w:val="20"/>
          <w:szCs w:val="20"/>
        </w:rPr>
        <w:t xml:space="preserve">  №</w:t>
      </w:r>
      <w:r w:rsidR="002651CD">
        <w:rPr>
          <w:rFonts w:asciiTheme="majorBidi" w:hAnsiTheme="majorBidi" w:cstheme="majorBidi"/>
          <w:sz w:val="20"/>
          <w:szCs w:val="20"/>
        </w:rPr>
        <w:t>86</w:t>
      </w:r>
    </w:p>
    <w:p w:rsidR="00D14CB8" w:rsidRDefault="00D14CB8" w:rsidP="00D14CB8">
      <w:pPr>
        <w:tabs>
          <w:tab w:val="left" w:pos="993"/>
        </w:tabs>
        <w:jc w:val="center"/>
        <w:rPr>
          <w:rFonts w:asciiTheme="majorBidi" w:eastAsia="Calibri" w:hAnsiTheme="majorBidi" w:cstheme="majorBidi"/>
          <w:b w:val="0"/>
          <w:bCs w:val="0"/>
          <w:lang w:eastAsia="en-US"/>
        </w:rPr>
      </w:pPr>
    </w:p>
    <w:p w:rsidR="00D14CB8" w:rsidRDefault="00D14CB8" w:rsidP="00D14CB8">
      <w:pPr>
        <w:ind w:left="360"/>
        <w:jc w:val="center"/>
        <w:rPr>
          <w:rFonts w:asciiTheme="majorBidi" w:eastAsia="Microsoft Sans Serif" w:hAnsiTheme="majorBidi" w:cstheme="majorBidi"/>
          <w:b w:val="0"/>
          <w:bCs w:val="0"/>
        </w:rPr>
      </w:pPr>
      <w:r>
        <w:rPr>
          <w:rFonts w:asciiTheme="majorBidi" w:hAnsiTheme="majorBidi" w:cstheme="majorBidi"/>
        </w:rPr>
        <w:t>ПОРЯДОК</w:t>
      </w:r>
    </w:p>
    <w:p w:rsidR="00D14CB8" w:rsidRPr="002651CD" w:rsidRDefault="00D14CB8" w:rsidP="002651CD">
      <w:pPr>
        <w:jc w:val="center"/>
        <w:rPr>
          <w:rFonts w:asciiTheme="majorBidi" w:hAnsiTheme="majorBidi" w:cstheme="majorBidi"/>
          <w:bCs w:val="0"/>
        </w:rPr>
      </w:pPr>
      <w:r w:rsidRPr="002651CD">
        <w:rPr>
          <w:rFonts w:asciiTheme="majorBidi" w:hAnsiTheme="majorBidi" w:cstheme="majorBidi"/>
        </w:rPr>
        <w:t xml:space="preserve">проведения публичных слушаний по проекту  решения Совета Большебитаманского сельского поселения Высокогорского муниципального района </w:t>
      </w:r>
      <w:r w:rsidRPr="002651CD">
        <w:rPr>
          <w:rFonts w:asciiTheme="majorBidi" w:eastAsia="Calibri" w:hAnsiTheme="majorBidi" w:cstheme="majorBidi"/>
          <w:lang w:eastAsia="en-US"/>
        </w:rPr>
        <w:t>«</w:t>
      </w:r>
      <w:r w:rsidR="002651CD" w:rsidRPr="002651CD">
        <w:t xml:space="preserve">Об утверждении отчета об исполнении бюджета  </w:t>
      </w:r>
      <w:r w:rsidR="002651CD" w:rsidRPr="002651CD">
        <w:rPr>
          <w:lang w:val="tt-RU"/>
        </w:rPr>
        <w:t>Большебитаманского</w:t>
      </w:r>
      <w:r w:rsidR="002651CD" w:rsidRPr="002651CD">
        <w:t xml:space="preserve"> сельского поселения Высокогорского муниципального района Республики Татарстан за 2023 год</w:t>
      </w:r>
      <w:r w:rsidRPr="002651CD">
        <w:rPr>
          <w:rFonts w:asciiTheme="majorBidi" w:eastAsia="Calibri" w:hAnsiTheme="majorBidi" w:cstheme="majorBidi"/>
          <w:lang w:eastAsia="en-US"/>
        </w:rPr>
        <w:t>»</w:t>
      </w:r>
    </w:p>
    <w:p w:rsidR="00D14CB8" w:rsidRDefault="00D14CB8" w:rsidP="00D14CB8">
      <w:pPr>
        <w:ind w:left="360"/>
        <w:rPr>
          <w:rFonts w:asciiTheme="majorBidi" w:hAnsiTheme="majorBidi" w:cstheme="majorBidi"/>
          <w:b w:val="0"/>
          <w:bCs w:val="0"/>
        </w:rPr>
      </w:pP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1. Организацию и проведение публичных слушаний осуществляет Глава Большебитаманского сельского поселения либо по его поручению заместитель председателя Совета Большебитаманского сельского поселения.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2. В публичных слушаниях вправе принять участие каждый житель Большебитаманского сельского поселения.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3. На публичных слушаниях выступает с докладом по проекту Решения Глава Большебитаманского сельского поселения либо по его поручению иное лицо.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4. Для ведения протокола публичных слушаний председательствующий определяет секретаря публичных слушаний.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5. Участникам публичных слушаний обеспечивается право высказать свое мнение по проекту Решения.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5.1. 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5.2. Председательствующий вправе принять решение о перерыве в публичных слушаниях и продолжении их в другое время.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5.3.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6. Поступившие от населения замечания и предложения по проекту Решения носят рекомендательный характер.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7. Результаты публичных слушаний подписываются председательствующим и подлежат официальному опубликованию (обнародованию).</w:t>
      </w:r>
    </w:p>
    <w:p w:rsidR="00D14CB8" w:rsidRPr="002651CD" w:rsidRDefault="00D14CB8" w:rsidP="00D14CB8">
      <w:pPr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>8. Указанные замечания и предложения рассматриваются на заседании Совета Большебитаманского сельского поселения.</w:t>
      </w:r>
    </w:p>
    <w:p w:rsidR="00D14CB8" w:rsidRPr="002651CD" w:rsidRDefault="00D14CB8" w:rsidP="00D14CB8">
      <w:pPr>
        <w:shd w:val="clear" w:color="auto" w:fill="FFFFFF"/>
        <w:ind w:firstLine="708"/>
        <w:jc w:val="both"/>
        <w:rPr>
          <w:rFonts w:asciiTheme="majorBidi" w:hAnsiTheme="majorBidi" w:cstheme="majorBidi"/>
          <w:b w:val="0"/>
          <w:bCs w:val="0"/>
        </w:rPr>
      </w:pPr>
      <w:r w:rsidRPr="002651CD">
        <w:rPr>
          <w:rFonts w:asciiTheme="majorBidi" w:hAnsiTheme="majorBidi" w:cstheme="majorBidi"/>
          <w:b w:val="0"/>
        </w:rPr>
        <w:t xml:space="preserve">После завершения рассмотрения замечаний и предложений граждан, а также результатов публичных слушаний Советом Большебитаманского сельского поселения принимается соответствующее решение. </w:t>
      </w:r>
    </w:p>
    <w:p w:rsidR="00D14CB8" w:rsidRDefault="00D14CB8" w:rsidP="00E20EAD">
      <w:pPr>
        <w:jc w:val="right"/>
        <w:rPr>
          <w:b w:val="0"/>
          <w:sz w:val="20"/>
          <w:szCs w:val="20"/>
        </w:rPr>
      </w:pPr>
    </w:p>
    <w:p w:rsidR="00F90BE4" w:rsidRDefault="00F90BE4" w:rsidP="00E20EAD">
      <w:pPr>
        <w:jc w:val="right"/>
        <w:rPr>
          <w:b w:val="0"/>
          <w:sz w:val="20"/>
          <w:szCs w:val="20"/>
        </w:rPr>
      </w:pPr>
    </w:p>
    <w:p w:rsidR="00E20EAD" w:rsidRDefault="00E20EAD" w:rsidP="00E20EAD">
      <w:pPr>
        <w:pStyle w:val="4"/>
        <w:shd w:val="clear" w:color="auto" w:fill="auto"/>
        <w:tabs>
          <w:tab w:val="left" w:pos="10206"/>
        </w:tabs>
        <w:spacing w:before="0" w:line="240" w:lineRule="auto"/>
        <w:ind w:left="6379"/>
        <w:jc w:val="both"/>
        <w:rPr>
          <w:rFonts w:ascii="Times New Roman" w:eastAsia="Times New Roman" w:hAnsi="Times New Roman" w:cs="Times New Roman"/>
          <w:color w:val="auto"/>
          <w:kern w:val="2"/>
          <w:lang w:eastAsia="en-US"/>
        </w:rPr>
      </w:pPr>
    </w:p>
    <w:p w:rsidR="00F25B23" w:rsidRDefault="00F25B23">
      <w:pPr>
        <w:jc w:val="both"/>
        <w:rPr>
          <w:b w:val="0"/>
        </w:rPr>
        <w:sectPr w:rsidR="00F25B23" w:rsidSect="00136510">
          <w:headerReference w:type="default" r:id="rId14"/>
          <w:footerReference w:type="default" r:id="rId15"/>
          <w:pgSz w:w="11906" w:h="16838"/>
          <w:pgMar w:top="1134" w:right="567" w:bottom="1134" w:left="1134" w:header="709" w:footer="215" w:gutter="0"/>
          <w:cols w:space="708"/>
          <w:docGrid w:linePitch="360"/>
        </w:sectPr>
      </w:pPr>
    </w:p>
    <w:p w:rsidR="00C265A9" w:rsidRPr="00D14CB8" w:rsidRDefault="00C265A9" w:rsidP="00D14CB8">
      <w:pPr>
        <w:ind w:left="11338" w:firstLine="698"/>
        <w:jc w:val="center"/>
        <w:rPr>
          <w:b w:val="0"/>
          <w:sz w:val="22"/>
          <w:szCs w:val="22"/>
        </w:rPr>
      </w:pPr>
      <w:r w:rsidRPr="00D14CB8">
        <w:rPr>
          <w:b w:val="0"/>
          <w:sz w:val="22"/>
          <w:szCs w:val="22"/>
        </w:rPr>
        <w:lastRenderedPageBreak/>
        <w:t>Приложение</w:t>
      </w:r>
    </w:p>
    <w:p w:rsidR="00C265A9" w:rsidRPr="00D14CB8" w:rsidRDefault="00C265A9" w:rsidP="00F72A70">
      <w:pPr>
        <w:ind w:left="9214"/>
        <w:rPr>
          <w:b w:val="0"/>
          <w:sz w:val="22"/>
          <w:szCs w:val="22"/>
        </w:rPr>
      </w:pPr>
      <w:r w:rsidRPr="00D14CB8">
        <w:rPr>
          <w:b w:val="0"/>
          <w:sz w:val="22"/>
          <w:szCs w:val="22"/>
        </w:rPr>
        <w:t xml:space="preserve">к Порядку учета предложений </w:t>
      </w:r>
      <w:r w:rsidR="00FD18ED" w:rsidRPr="00D14CB8">
        <w:rPr>
          <w:b w:val="0"/>
          <w:sz w:val="22"/>
          <w:szCs w:val="22"/>
        </w:rPr>
        <w:t xml:space="preserve">и участия граждан в обсуждении </w:t>
      </w:r>
      <w:r w:rsidR="0010535D" w:rsidRPr="00D14CB8">
        <w:rPr>
          <w:b w:val="0"/>
          <w:sz w:val="22"/>
          <w:szCs w:val="22"/>
        </w:rPr>
        <w:t xml:space="preserve">об утверждении отчета об исполнении бюджета </w:t>
      </w:r>
      <w:r w:rsidR="00C7605A" w:rsidRPr="00D14CB8">
        <w:rPr>
          <w:b w:val="0"/>
          <w:sz w:val="22"/>
          <w:szCs w:val="22"/>
        </w:rPr>
        <w:t>Большебитаманского</w:t>
      </w:r>
      <w:r w:rsidR="0010535D" w:rsidRPr="00D14CB8">
        <w:rPr>
          <w:b w:val="0"/>
          <w:sz w:val="22"/>
          <w:szCs w:val="22"/>
        </w:rPr>
        <w:t xml:space="preserve"> сельского поселения Высокогорского муниципального района за 202</w:t>
      </w:r>
      <w:r w:rsidR="00D14CB8" w:rsidRPr="00D14CB8">
        <w:rPr>
          <w:b w:val="0"/>
          <w:sz w:val="22"/>
          <w:szCs w:val="22"/>
        </w:rPr>
        <w:t xml:space="preserve">3 </w:t>
      </w:r>
      <w:r w:rsidR="0010535D" w:rsidRPr="00D14CB8">
        <w:rPr>
          <w:b w:val="0"/>
          <w:sz w:val="22"/>
          <w:szCs w:val="22"/>
        </w:rPr>
        <w:t>год</w:t>
      </w:r>
    </w:p>
    <w:p w:rsidR="00C265A9" w:rsidRPr="00BD37D6" w:rsidRDefault="00C265A9" w:rsidP="00F72A70">
      <w:pPr>
        <w:spacing w:after="120"/>
        <w:jc w:val="center"/>
        <w:rPr>
          <w:b w:val="0"/>
        </w:rPr>
      </w:pPr>
      <w:r w:rsidRPr="00BD37D6">
        <w:t>Предложения</w:t>
      </w:r>
      <w:r w:rsidRPr="00BD37D6">
        <w:br/>
        <w:t xml:space="preserve">по проекту </w:t>
      </w:r>
      <w:r w:rsidR="0010535D">
        <w:t xml:space="preserve">об утверждении отчета об исполнении </w:t>
      </w:r>
      <w:r>
        <w:t xml:space="preserve">бюджета </w:t>
      </w:r>
      <w:r w:rsidR="00C7605A">
        <w:t>Большебитаманского</w:t>
      </w:r>
      <w:r w:rsidRPr="00BD37D6">
        <w:t xml:space="preserve"> сельского поселения Высокогорского муниципального района Республики Татарстан</w:t>
      </w:r>
      <w:r w:rsidR="0010535D">
        <w:t xml:space="preserve"> за 202</w:t>
      </w:r>
      <w:r w:rsidR="00D14CB8">
        <w:t>3</w:t>
      </w:r>
      <w:r w:rsidR="0010535D">
        <w:t xml:space="preserve"> год</w:t>
      </w:r>
      <w:r w:rsidRPr="00BD37D6">
        <w:t>, вносимые гражданами при его обсуждении</w:t>
      </w:r>
    </w:p>
    <w:tbl>
      <w:tblPr>
        <w:tblW w:w="153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"/>
        <w:gridCol w:w="1492"/>
        <w:gridCol w:w="3791"/>
        <w:gridCol w:w="3791"/>
        <w:gridCol w:w="3792"/>
        <w:gridCol w:w="2007"/>
      </w:tblGrid>
      <w:tr w:rsidR="00C265A9" w:rsidRPr="00BD37D6" w:rsidTr="003B3C4B">
        <w:trPr>
          <w:trHeight w:val="902"/>
        </w:trPr>
        <w:tc>
          <w:tcPr>
            <w:tcW w:w="442" w:type="dxa"/>
          </w:tcPr>
          <w:p w:rsidR="00C265A9" w:rsidRPr="00BD37D6" w:rsidRDefault="00C265A9" w:rsidP="003B3C4B">
            <w:pPr>
              <w:jc w:val="center"/>
              <w:rPr>
                <w:b w:val="0"/>
              </w:rPr>
            </w:pPr>
            <w:r w:rsidRPr="00BD37D6">
              <w:t>№</w:t>
            </w:r>
          </w:p>
        </w:tc>
        <w:tc>
          <w:tcPr>
            <w:tcW w:w="1492" w:type="dxa"/>
          </w:tcPr>
          <w:p w:rsidR="00C265A9" w:rsidRPr="00BD37D6" w:rsidRDefault="00C265A9" w:rsidP="00FD18ED">
            <w:pPr>
              <w:jc w:val="center"/>
              <w:rPr>
                <w:b w:val="0"/>
              </w:rPr>
            </w:pPr>
            <w:r w:rsidRPr="00BD37D6">
              <w:t xml:space="preserve">Пункт, подпункт, </w:t>
            </w:r>
          </w:p>
        </w:tc>
        <w:tc>
          <w:tcPr>
            <w:tcW w:w="3791" w:type="dxa"/>
          </w:tcPr>
          <w:p w:rsidR="00C265A9" w:rsidRPr="00BD37D6" w:rsidRDefault="00C265A9" w:rsidP="00FD18ED">
            <w:pPr>
              <w:jc w:val="center"/>
              <w:rPr>
                <w:b w:val="0"/>
              </w:rPr>
            </w:pPr>
            <w:r w:rsidRPr="00BD37D6">
              <w:t xml:space="preserve">Текст проекта </w:t>
            </w:r>
            <w:r w:rsidR="00FD18ED">
              <w:t>бюджета</w:t>
            </w:r>
          </w:p>
        </w:tc>
        <w:tc>
          <w:tcPr>
            <w:tcW w:w="3791" w:type="dxa"/>
          </w:tcPr>
          <w:p w:rsidR="00C265A9" w:rsidRPr="00BD37D6" w:rsidRDefault="00C265A9" w:rsidP="003B3C4B">
            <w:pPr>
              <w:jc w:val="center"/>
              <w:rPr>
                <w:b w:val="0"/>
              </w:rPr>
            </w:pPr>
            <w:r w:rsidRPr="00BD37D6">
              <w:t>Текст поправки</w:t>
            </w:r>
          </w:p>
        </w:tc>
        <w:tc>
          <w:tcPr>
            <w:tcW w:w="3792" w:type="dxa"/>
          </w:tcPr>
          <w:p w:rsidR="00C265A9" w:rsidRPr="00BD37D6" w:rsidRDefault="00C265A9" w:rsidP="00FD18ED">
            <w:pPr>
              <w:jc w:val="center"/>
              <w:rPr>
                <w:b w:val="0"/>
              </w:rPr>
            </w:pPr>
            <w:r w:rsidRPr="00BD37D6">
              <w:t xml:space="preserve">Текст проекта </w:t>
            </w:r>
            <w:r w:rsidR="00FD18ED">
              <w:t>бюджета</w:t>
            </w:r>
            <w:r w:rsidRPr="00BD37D6">
              <w:br/>
              <w:t>с учетом поправки</w:t>
            </w:r>
          </w:p>
        </w:tc>
        <w:tc>
          <w:tcPr>
            <w:tcW w:w="2007" w:type="dxa"/>
          </w:tcPr>
          <w:p w:rsidR="00C265A9" w:rsidRPr="00BD37D6" w:rsidRDefault="00C265A9" w:rsidP="003B3C4B">
            <w:pPr>
              <w:jc w:val="center"/>
              <w:rPr>
                <w:b w:val="0"/>
              </w:rPr>
            </w:pPr>
            <w:r w:rsidRPr="00BD37D6">
              <w:t>Кем внесена поправка</w:t>
            </w:r>
          </w:p>
        </w:tc>
      </w:tr>
      <w:tr w:rsidR="00C265A9" w:rsidRPr="00BD37D6" w:rsidTr="003B3C4B">
        <w:trPr>
          <w:trHeight w:val="723"/>
        </w:trPr>
        <w:tc>
          <w:tcPr>
            <w:tcW w:w="442" w:type="dxa"/>
          </w:tcPr>
          <w:p w:rsidR="00C265A9" w:rsidRPr="00BD37D6" w:rsidRDefault="00C265A9" w:rsidP="003B3C4B">
            <w:pPr>
              <w:jc w:val="both"/>
            </w:pPr>
          </w:p>
        </w:tc>
        <w:tc>
          <w:tcPr>
            <w:tcW w:w="1492" w:type="dxa"/>
          </w:tcPr>
          <w:p w:rsidR="00C265A9" w:rsidRPr="00BD37D6" w:rsidRDefault="00C265A9" w:rsidP="003B3C4B">
            <w:pPr>
              <w:jc w:val="both"/>
            </w:pPr>
          </w:p>
        </w:tc>
        <w:tc>
          <w:tcPr>
            <w:tcW w:w="3791" w:type="dxa"/>
          </w:tcPr>
          <w:p w:rsidR="00C265A9" w:rsidRPr="00BD37D6" w:rsidRDefault="00C265A9" w:rsidP="003B3C4B">
            <w:pPr>
              <w:jc w:val="both"/>
            </w:pPr>
          </w:p>
        </w:tc>
        <w:tc>
          <w:tcPr>
            <w:tcW w:w="3791" w:type="dxa"/>
          </w:tcPr>
          <w:p w:rsidR="00C265A9" w:rsidRPr="00BD37D6" w:rsidRDefault="00C265A9" w:rsidP="003B3C4B">
            <w:pPr>
              <w:jc w:val="both"/>
            </w:pPr>
          </w:p>
        </w:tc>
        <w:tc>
          <w:tcPr>
            <w:tcW w:w="3792" w:type="dxa"/>
          </w:tcPr>
          <w:p w:rsidR="00C265A9" w:rsidRPr="00BD37D6" w:rsidRDefault="00C265A9" w:rsidP="003B3C4B">
            <w:pPr>
              <w:jc w:val="both"/>
            </w:pPr>
          </w:p>
        </w:tc>
        <w:tc>
          <w:tcPr>
            <w:tcW w:w="2007" w:type="dxa"/>
          </w:tcPr>
          <w:p w:rsidR="00C265A9" w:rsidRPr="00BD37D6" w:rsidRDefault="00C265A9" w:rsidP="003B3C4B">
            <w:pPr>
              <w:jc w:val="both"/>
            </w:pPr>
          </w:p>
        </w:tc>
      </w:tr>
    </w:tbl>
    <w:p w:rsidR="00C265A9" w:rsidRPr="00BD37D6" w:rsidRDefault="00C265A9" w:rsidP="00C265A9">
      <w:pPr>
        <w:spacing w:before="360" w:after="120"/>
        <w:jc w:val="center"/>
        <w:rPr>
          <w:b w:val="0"/>
        </w:rPr>
      </w:pPr>
      <w:r w:rsidRPr="00BD37D6">
        <w:t>Сведения</w:t>
      </w:r>
      <w:r w:rsidRPr="00BD37D6">
        <w:br/>
        <w:t xml:space="preserve">о гражданине (группе граждан), внесшем предложения по проекту </w:t>
      </w:r>
      <w:r w:rsidR="0010535D">
        <w:t xml:space="preserve">об утверждении отчета об исполнении бюджета </w:t>
      </w:r>
      <w:r w:rsidR="00C7605A">
        <w:t>Большебитаманского</w:t>
      </w:r>
      <w:r w:rsidR="0010535D" w:rsidRPr="00BD37D6">
        <w:t xml:space="preserve"> сельского поселения Высокогорского муниципального района Республики Татарстан</w:t>
      </w:r>
      <w:r w:rsidR="0010535D">
        <w:t xml:space="preserve"> за 202</w:t>
      </w:r>
      <w:r w:rsidR="00D14CB8">
        <w:t>3</w:t>
      </w:r>
      <w:r w:rsidR="0010535D">
        <w:t xml:space="preserve"> год</w:t>
      </w:r>
    </w:p>
    <w:tbl>
      <w:tblPr>
        <w:tblW w:w="1531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92"/>
        <w:gridCol w:w="9519"/>
      </w:tblGrid>
      <w:tr w:rsidR="00C265A9" w:rsidRPr="00BD37D6" w:rsidTr="003B3C4B">
        <w:trPr>
          <w:trHeight w:val="147"/>
        </w:trPr>
        <w:tc>
          <w:tcPr>
            <w:tcW w:w="5792" w:type="dxa"/>
            <w:vAlign w:val="center"/>
          </w:tcPr>
          <w:p w:rsidR="00C265A9" w:rsidRPr="00FD18ED" w:rsidRDefault="00C265A9" w:rsidP="003B3C4B">
            <w:pPr>
              <w:jc w:val="both"/>
              <w:rPr>
                <w:b w:val="0"/>
              </w:rPr>
            </w:pPr>
            <w:r w:rsidRPr="00FD18ED">
              <w:rPr>
                <w:b w:val="0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9519" w:type="dxa"/>
            <w:vAlign w:val="center"/>
          </w:tcPr>
          <w:p w:rsidR="00C265A9" w:rsidRPr="00BD37D6" w:rsidRDefault="00C265A9" w:rsidP="003B3C4B">
            <w:pPr>
              <w:jc w:val="both"/>
            </w:pPr>
          </w:p>
        </w:tc>
      </w:tr>
      <w:tr w:rsidR="00C265A9" w:rsidRPr="00BD37D6" w:rsidTr="003B3C4B">
        <w:trPr>
          <w:trHeight w:val="408"/>
        </w:trPr>
        <w:tc>
          <w:tcPr>
            <w:tcW w:w="5792" w:type="dxa"/>
            <w:vAlign w:val="center"/>
          </w:tcPr>
          <w:p w:rsidR="00C265A9" w:rsidRPr="00FD18ED" w:rsidRDefault="00C265A9" w:rsidP="003B3C4B">
            <w:pPr>
              <w:jc w:val="both"/>
              <w:rPr>
                <w:b w:val="0"/>
              </w:rPr>
            </w:pPr>
            <w:r w:rsidRPr="00FD18ED">
              <w:rPr>
                <w:b w:val="0"/>
              </w:rPr>
              <w:t>Домашний адрес, телефон</w:t>
            </w:r>
          </w:p>
        </w:tc>
        <w:tc>
          <w:tcPr>
            <w:tcW w:w="9519" w:type="dxa"/>
            <w:vAlign w:val="center"/>
          </w:tcPr>
          <w:p w:rsidR="00C265A9" w:rsidRPr="00BD37D6" w:rsidRDefault="00C265A9" w:rsidP="003B3C4B">
            <w:pPr>
              <w:jc w:val="both"/>
            </w:pPr>
          </w:p>
        </w:tc>
      </w:tr>
      <w:tr w:rsidR="00C265A9" w:rsidRPr="00BD37D6" w:rsidTr="003B3C4B">
        <w:trPr>
          <w:trHeight w:val="408"/>
        </w:trPr>
        <w:tc>
          <w:tcPr>
            <w:tcW w:w="5792" w:type="dxa"/>
            <w:vAlign w:val="center"/>
          </w:tcPr>
          <w:p w:rsidR="00C265A9" w:rsidRPr="00FD18ED" w:rsidRDefault="00C265A9" w:rsidP="003B3C4B">
            <w:pPr>
              <w:jc w:val="both"/>
              <w:rPr>
                <w:b w:val="0"/>
              </w:rPr>
            </w:pPr>
            <w:r w:rsidRPr="00FD18ED">
              <w:rPr>
                <w:b w:val="0"/>
              </w:rPr>
              <w:t>Данные о документе, удостоверяющем личность</w:t>
            </w:r>
          </w:p>
        </w:tc>
        <w:tc>
          <w:tcPr>
            <w:tcW w:w="9519" w:type="dxa"/>
            <w:vAlign w:val="center"/>
          </w:tcPr>
          <w:p w:rsidR="00C265A9" w:rsidRPr="00BD37D6" w:rsidRDefault="00C265A9" w:rsidP="003B3C4B">
            <w:pPr>
              <w:jc w:val="both"/>
            </w:pPr>
          </w:p>
        </w:tc>
      </w:tr>
      <w:tr w:rsidR="00C265A9" w:rsidRPr="00BD37D6" w:rsidTr="003B3C4B">
        <w:trPr>
          <w:trHeight w:val="408"/>
        </w:trPr>
        <w:tc>
          <w:tcPr>
            <w:tcW w:w="5792" w:type="dxa"/>
            <w:vAlign w:val="center"/>
          </w:tcPr>
          <w:p w:rsidR="00C265A9" w:rsidRPr="00FD18ED" w:rsidRDefault="00C265A9" w:rsidP="003B3C4B">
            <w:pPr>
              <w:jc w:val="both"/>
              <w:rPr>
                <w:b w:val="0"/>
              </w:rPr>
            </w:pPr>
            <w:r w:rsidRPr="00FD18ED">
              <w:rPr>
                <w:b w:val="0"/>
              </w:rPr>
              <w:t>Место работы, учебы</w:t>
            </w:r>
          </w:p>
        </w:tc>
        <w:tc>
          <w:tcPr>
            <w:tcW w:w="9519" w:type="dxa"/>
            <w:vAlign w:val="center"/>
          </w:tcPr>
          <w:p w:rsidR="00C265A9" w:rsidRPr="00BD37D6" w:rsidRDefault="00C265A9" w:rsidP="003B3C4B">
            <w:pPr>
              <w:jc w:val="both"/>
            </w:pPr>
          </w:p>
        </w:tc>
      </w:tr>
    </w:tbl>
    <w:p w:rsidR="00F25B23" w:rsidRPr="00FD18ED" w:rsidRDefault="00C265A9" w:rsidP="00FD18ED">
      <w:pPr>
        <w:tabs>
          <w:tab w:val="left" w:pos="9648"/>
        </w:tabs>
        <w:spacing w:before="360"/>
        <w:jc w:val="both"/>
        <w:rPr>
          <w:b w:val="0"/>
        </w:rPr>
      </w:pPr>
      <w:r w:rsidRPr="00FD18ED">
        <w:rPr>
          <w:b w:val="0"/>
        </w:rPr>
        <w:t>Подпись гражданина (граждан)</w:t>
      </w:r>
      <w:r w:rsidRPr="00FD18ED">
        <w:rPr>
          <w:b w:val="0"/>
        </w:rPr>
        <w:tab/>
        <w:t>Дата</w:t>
      </w:r>
    </w:p>
    <w:sectPr w:rsidR="00F25B23" w:rsidRPr="00FD18ED" w:rsidSect="003B3C4B">
      <w:headerReference w:type="default" r:id="rId16"/>
      <w:footerReference w:type="default" r:id="rId17"/>
      <w:pgSz w:w="16838" w:h="11906" w:orient="landscape"/>
      <w:pgMar w:top="1134" w:right="1134" w:bottom="567" w:left="1134" w:header="709" w:footer="17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4E" w:rsidRDefault="00597B4E" w:rsidP="00563BB6">
      <w:r>
        <w:separator/>
      </w:r>
    </w:p>
  </w:endnote>
  <w:endnote w:type="continuationSeparator" w:id="0">
    <w:p w:rsidR="00597B4E" w:rsidRDefault="00597B4E" w:rsidP="0056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56" w:rsidRPr="00051199" w:rsidRDefault="00AE3A56">
    <w:pPr>
      <w:pStyle w:val="a9"/>
      <w:jc w:val="right"/>
      <w:rPr>
        <w:b w:val="0"/>
        <w:sz w:val="20"/>
        <w:szCs w:val="20"/>
      </w:rPr>
    </w:pPr>
    <w:r w:rsidRPr="00051199">
      <w:rPr>
        <w:b w:val="0"/>
        <w:sz w:val="20"/>
        <w:szCs w:val="20"/>
      </w:rPr>
      <w:fldChar w:fldCharType="begin"/>
    </w:r>
    <w:r w:rsidRPr="00051199">
      <w:rPr>
        <w:b w:val="0"/>
        <w:sz w:val="20"/>
        <w:szCs w:val="20"/>
      </w:rPr>
      <w:instrText>PAGE   \* MERGEFORMAT</w:instrText>
    </w:r>
    <w:r w:rsidRPr="00051199">
      <w:rPr>
        <w:b w:val="0"/>
        <w:sz w:val="20"/>
        <w:szCs w:val="20"/>
      </w:rPr>
      <w:fldChar w:fldCharType="separate"/>
    </w:r>
    <w:r w:rsidR="002651CD">
      <w:rPr>
        <w:b w:val="0"/>
        <w:noProof/>
        <w:sz w:val="20"/>
        <w:szCs w:val="20"/>
      </w:rPr>
      <w:t>15</w:t>
    </w:r>
    <w:r w:rsidRPr="00051199">
      <w:rPr>
        <w:b w:val="0"/>
        <w:sz w:val="20"/>
        <w:szCs w:val="20"/>
      </w:rPr>
      <w:fldChar w:fldCharType="end"/>
    </w:r>
  </w:p>
  <w:p w:rsidR="00AE3A56" w:rsidRDefault="00AE3A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56" w:rsidRDefault="00AE3A56" w:rsidP="003B3C4B">
    <w:pPr>
      <w:pStyle w:val="a9"/>
      <w:tabs>
        <w:tab w:val="center" w:pos="4818"/>
        <w:tab w:val="left" w:pos="5630"/>
      </w:tabs>
    </w:pPr>
    <w:r>
      <w:tab/>
    </w:r>
    <w:r>
      <w:tab/>
    </w:r>
    <w:sdt>
      <w:sdtPr>
        <w:id w:val="-657615167"/>
        <w:showingPlcHdr/>
      </w:sdtPr>
      <w:sdtContent>
        <w:r>
          <w:t xml:space="preserve">     </w:t>
        </w:r>
      </w:sdtContent>
    </w:sdt>
    <w:r>
      <w:tab/>
    </w:r>
  </w:p>
  <w:p w:rsidR="00AE3A56" w:rsidRDefault="00AE3A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4E" w:rsidRDefault="00597B4E" w:rsidP="00563BB6">
      <w:r>
        <w:separator/>
      </w:r>
    </w:p>
  </w:footnote>
  <w:footnote w:type="continuationSeparator" w:id="0">
    <w:p w:rsidR="00597B4E" w:rsidRDefault="00597B4E" w:rsidP="0056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B8" w:rsidRDefault="00D14CB8">
    <w:pPr>
      <w:pStyle w:val="a7"/>
      <w:jc w:val="center"/>
    </w:pPr>
  </w:p>
  <w:p w:rsidR="00D14CB8" w:rsidRDefault="00D14CB8">
    <w:pPr>
      <w:pStyle w:val="a7"/>
      <w:jc w:val="center"/>
    </w:pPr>
  </w:p>
  <w:p w:rsidR="00D14CB8" w:rsidRDefault="00D14C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B8" w:rsidRDefault="00D14CB8">
    <w:pPr>
      <w:pStyle w:val="a7"/>
    </w:pPr>
  </w:p>
  <w:p w:rsidR="00D14CB8" w:rsidRDefault="00D14CB8" w:rsidP="00324B77">
    <w:pPr>
      <w:pStyle w:val="a7"/>
      <w:jc w:val="right"/>
    </w:pPr>
  </w:p>
  <w:p w:rsidR="00D14CB8" w:rsidRDefault="00D14CB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56" w:rsidRDefault="00AE3A56">
    <w:pPr>
      <w:pStyle w:val="a7"/>
    </w:pPr>
    <w:r>
      <w:rPr>
        <w:lang w:val="ru-RU"/>
      </w:rPr>
      <w:t xml:space="preserve">              </w:t>
    </w:r>
    <w:r>
      <w:t xml:space="preserve">                                                                      </w:t>
    </w:r>
    <w:r>
      <w:rPr>
        <w:lang w:val="ru-RU"/>
      </w:rPr>
      <w:t xml:space="preserve">                                                                       </w:t>
    </w:r>
    <w:r>
      <w:t xml:space="preserve">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A56" w:rsidRDefault="00AE3A56">
    <w:pPr>
      <w:pStyle w:val="a7"/>
    </w:pPr>
  </w:p>
  <w:p w:rsidR="00AE3A56" w:rsidRDefault="00AE3A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5517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8A3BF1"/>
    <w:multiLevelType w:val="hybridMultilevel"/>
    <w:tmpl w:val="5E1E3D5E"/>
    <w:lvl w:ilvl="0" w:tplc="3116A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68B3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1A"/>
    <w:rsid w:val="0000691D"/>
    <w:rsid w:val="000113C4"/>
    <w:rsid w:val="000154CF"/>
    <w:rsid w:val="00024C15"/>
    <w:rsid w:val="000508B2"/>
    <w:rsid w:val="00051199"/>
    <w:rsid w:val="00057B10"/>
    <w:rsid w:val="00062A13"/>
    <w:rsid w:val="00095C83"/>
    <w:rsid w:val="000A3050"/>
    <w:rsid w:val="000A3A43"/>
    <w:rsid w:val="000A43A6"/>
    <w:rsid w:val="000B3E9D"/>
    <w:rsid w:val="000C025E"/>
    <w:rsid w:val="000D3488"/>
    <w:rsid w:val="0010535D"/>
    <w:rsid w:val="00107D6E"/>
    <w:rsid w:val="00132C0C"/>
    <w:rsid w:val="001330ED"/>
    <w:rsid w:val="00136510"/>
    <w:rsid w:val="001441C8"/>
    <w:rsid w:val="00164084"/>
    <w:rsid w:val="00171851"/>
    <w:rsid w:val="001765CC"/>
    <w:rsid w:val="00182972"/>
    <w:rsid w:val="00182BAC"/>
    <w:rsid w:val="00195478"/>
    <w:rsid w:val="0019711B"/>
    <w:rsid w:val="001972E1"/>
    <w:rsid w:val="001A0D47"/>
    <w:rsid w:val="001E1683"/>
    <w:rsid w:val="00210BAB"/>
    <w:rsid w:val="0022188F"/>
    <w:rsid w:val="00224232"/>
    <w:rsid w:val="0023651D"/>
    <w:rsid w:val="002644C1"/>
    <w:rsid w:val="002651CD"/>
    <w:rsid w:val="002704C1"/>
    <w:rsid w:val="002932B3"/>
    <w:rsid w:val="002B48FA"/>
    <w:rsid w:val="002C2E06"/>
    <w:rsid w:val="002D0C93"/>
    <w:rsid w:val="002E643C"/>
    <w:rsid w:val="002F0520"/>
    <w:rsid w:val="002F3729"/>
    <w:rsid w:val="002F4E3C"/>
    <w:rsid w:val="002F7352"/>
    <w:rsid w:val="00302EF2"/>
    <w:rsid w:val="00327FAD"/>
    <w:rsid w:val="0033534F"/>
    <w:rsid w:val="003533A1"/>
    <w:rsid w:val="0037112A"/>
    <w:rsid w:val="003B3C4B"/>
    <w:rsid w:val="003C3513"/>
    <w:rsid w:val="00443544"/>
    <w:rsid w:val="00447067"/>
    <w:rsid w:val="00447FDF"/>
    <w:rsid w:val="0045275D"/>
    <w:rsid w:val="00455168"/>
    <w:rsid w:val="00470CB6"/>
    <w:rsid w:val="004937C6"/>
    <w:rsid w:val="004A0E1B"/>
    <w:rsid w:val="004E4FC9"/>
    <w:rsid w:val="005104EA"/>
    <w:rsid w:val="0052111A"/>
    <w:rsid w:val="00525D04"/>
    <w:rsid w:val="005277D1"/>
    <w:rsid w:val="00556EC6"/>
    <w:rsid w:val="00561BA3"/>
    <w:rsid w:val="00563BB6"/>
    <w:rsid w:val="005667B1"/>
    <w:rsid w:val="00572319"/>
    <w:rsid w:val="005836B5"/>
    <w:rsid w:val="0059386D"/>
    <w:rsid w:val="00597B4E"/>
    <w:rsid w:val="005B6187"/>
    <w:rsid w:val="005E7870"/>
    <w:rsid w:val="005F4EAF"/>
    <w:rsid w:val="00603EE2"/>
    <w:rsid w:val="00607E29"/>
    <w:rsid w:val="00610314"/>
    <w:rsid w:val="0062490E"/>
    <w:rsid w:val="00641649"/>
    <w:rsid w:val="00644E64"/>
    <w:rsid w:val="00653537"/>
    <w:rsid w:val="00653ACB"/>
    <w:rsid w:val="00675AF0"/>
    <w:rsid w:val="00675EB1"/>
    <w:rsid w:val="006911BA"/>
    <w:rsid w:val="006C2052"/>
    <w:rsid w:val="006D007E"/>
    <w:rsid w:val="006D531E"/>
    <w:rsid w:val="006D66BD"/>
    <w:rsid w:val="006E23E8"/>
    <w:rsid w:val="006F0681"/>
    <w:rsid w:val="006F1805"/>
    <w:rsid w:val="00716BA2"/>
    <w:rsid w:val="00724187"/>
    <w:rsid w:val="00725693"/>
    <w:rsid w:val="0073793A"/>
    <w:rsid w:val="0074704E"/>
    <w:rsid w:val="007500E4"/>
    <w:rsid w:val="00757BCC"/>
    <w:rsid w:val="00764C81"/>
    <w:rsid w:val="00774DEB"/>
    <w:rsid w:val="00796209"/>
    <w:rsid w:val="007D1FA9"/>
    <w:rsid w:val="007D7A81"/>
    <w:rsid w:val="00817F25"/>
    <w:rsid w:val="00842E10"/>
    <w:rsid w:val="00851870"/>
    <w:rsid w:val="00854ABE"/>
    <w:rsid w:val="008557AB"/>
    <w:rsid w:val="00862002"/>
    <w:rsid w:val="00862C52"/>
    <w:rsid w:val="008649A3"/>
    <w:rsid w:val="00864C79"/>
    <w:rsid w:val="008742A8"/>
    <w:rsid w:val="00880663"/>
    <w:rsid w:val="00882E52"/>
    <w:rsid w:val="00883245"/>
    <w:rsid w:val="008B2D15"/>
    <w:rsid w:val="009113D6"/>
    <w:rsid w:val="00916ED7"/>
    <w:rsid w:val="00943285"/>
    <w:rsid w:val="009525F9"/>
    <w:rsid w:val="00956BE2"/>
    <w:rsid w:val="009760F7"/>
    <w:rsid w:val="00992797"/>
    <w:rsid w:val="009B36BB"/>
    <w:rsid w:val="009C2890"/>
    <w:rsid w:val="009C393C"/>
    <w:rsid w:val="009C6B0D"/>
    <w:rsid w:val="009C6F16"/>
    <w:rsid w:val="009D407A"/>
    <w:rsid w:val="009E6D76"/>
    <w:rsid w:val="009F1E55"/>
    <w:rsid w:val="00A00801"/>
    <w:rsid w:val="00A05B72"/>
    <w:rsid w:val="00A07776"/>
    <w:rsid w:val="00A11BE7"/>
    <w:rsid w:val="00A13C63"/>
    <w:rsid w:val="00A3177C"/>
    <w:rsid w:val="00A35AFE"/>
    <w:rsid w:val="00A47057"/>
    <w:rsid w:val="00A5329B"/>
    <w:rsid w:val="00A5494F"/>
    <w:rsid w:val="00A5517B"/>
    <w:rsid w:val="00A745A3"/>
    <w:rsid w:val="00A77C5E"/>
    <w:rsid w:val="00A83425"/>
    <w:rsid w:val="00A84ED9"/>
    <w:rsid w:val="00A93BFA"/>
    <w:rsid w:val="00A9713B"/>
    <w:rsid w:val="00AA1EC8"/>
    <w:rsid w:val="00AC3E07"/>
    <w:rsid w:val="00AD245E"/>
    <w:rsid w:val="00AD6581"/>
    <w:rsid w:val="00AE3A56"/>
    <w:rsid w:val="00AF403A"/>
    <w:rsid w:val="00B02D00"/>
    <w:rsid w:val="00B048CE"/>
    <w:rsid w:val="00B11A24"/>
    <w:rsid w:val="00B1384E"/>
    <w:rsid w:val="00B16097"/>
    <w:rsid w:val="00B17439"/>
    <w:rsid w:val="00B36D88"/>
    <w:rsid w:val="00B400EE"/>
    <w:rsid w:val="00B461CC"/>
    <w:rsid w:val="00B578F2"/>
    <w:rsid w:val="00B83973"/>
    <w:rsid w:val="00BA00C6"/>
    <w:rsid w:val="00BB2BC3"/>
    <w:rsid w:val="00BC0691"/>
    <w:rsid w:val="00BC23E8"/>
    <w:rsid w:val="00BE42BE"/>
    <w:rsid w:val="00BF0624"/>
    <w:rsid w:val="00C0611D"/>
    <w:rsid w:val="00C21FFA"/>
    <w:rsid w:val="00C26090"/>
    <w:rsid w:val="00C265A9"/>
    <w:rsid w:val="00C57580"/>
    <w:rsid w:val="00C7038D"/>
    <w:rsid w:val="00C74523"/>
    <w:rsid w:val="00C7605A"/>
    <w:rsid w:val="00C8521B"/>
    <w:rsid w:val="00C90ABD"/>
    <w:rsid w:val="00C90B74"/>
    <w:rsid w:val="00CB54D0"/>
    <w:rsid w:val="00CE139E"/>
    <w:rsid w:val="00CF726A"/>
    <w:rsid w:val="00D028CE"/>
    <w:rsid w:val="00D03A33"/>
    <w:rsid w:val="00D11429"/>
    <w:rsid w:val="00D14CB8"/>
    <w:rsid w:val="00D20020"/>
    <w:rsid w:val="00D360B4"/>
    <w:rsid w:val="00D6644E"/>
    <w:rsid w:val="00D7481C"/>
    <w:rsid w:val="00D84AC0"/>
    <w:rsid w:val="00D923AA"/>
    <w:rsid w:val="00D930CD"/>
    <w:rsid w:val="00DB60D4"/>
    <w:rsid w:val="00DC40D4"/>
    <w:rsid w:val="00DD1932"/>
    <w:rsid w:val="00DD4A52"/>
    <w:rsid w:val="00DE3D5A"/>
    <w:rsid w:val="00E10C51"/>
    <w:rsid w:val="00E20348"/>
    <w:rsid w:val="00E20EAD"/>
    <w:rsid w:val="00E262E9"/>
    <w:rsid w:val="00E426EC"/>
    <w:rsid w:val="00E659BE"/>
    <w:rsid w:val="00E844EB"/>
    <w:rsid w:val="00EA0CAB"/>
    <w:rsid w:val="00EA5495"/>
    <w:rsid w:val="00EB4726"/>
    <w:rsid w:val="00EE190C"/>
    <w:rsid w:val="00EF5A29"/>
    <w:rsid w:val="00F00A0A"/>
    <w:rsid w:val="00F25B23"/>
    <w:rsid w:val="00F33480"/>
    <w:rsid w:val="00F363E6"/>
    <w:rsid w:val="00F40718"/>
    <w:rsid w:val="00F46B52"/>
    <w:rsid w:val="00F67EDC"/>
    <w:rsid w:val="00F72A70"/>
    <w:rsid w:val="00F90BE4"/>
    <w:rsid w:val="00F96CC0"/>
    <w:rsid w:val="00FB560D"/>
    <w:rsid w:val="00FD0DC1"/>
    <w:rsid w:val="00FD18ED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D16E3"/>
  <w15:docId w15:val="{5F3BD9E8-8256-4386-AB5C-22728223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44"/>
    <w:pPr>
      <w:widowControl w:val="0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578F2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578F2"/>
    <w:pPr>
      <w:keepNext/>
      <w:keepLines/>
      <w:spacing w:before="200"/>
      <w:outlineLvl w:val="1"/>
    </w:pPr>
    <w:rPr>
      <w:rFonts w:ascii="Cambria" w:hAnsi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80663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2111A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4">
    <w:name w:val="Цветовое выделение"/>
    <w:rsid w:val="0052111A"/>
    <w:rPr>
      <w:b/>
      <w:bCs/>
      <w:color w:val="000080"/>
    </w:rPr>
  </w:style>
  <w:style w:type="character" w:customStyle="1" w:styleId="a5">
    <w:name w:val="Гипертекстовая ссылка"/>
    <w:rsid w:val="0052111A"/>
    <w:rPr>
      <w:b/>
      <w:bCs/>
      <w:color w:val="008000"/>
    </w:rPr>
  </w:style>
  <w:style w:type="character" w:styleId="a6">
    <w:name w:val="Hyperlink"/>
    <w:rsid w:val="00B578F2"/>
    <w:rPr>
      <w:color w:val="0563C1"/>
      <w:u w:val="single"/>
    </w:rPr>
  </w:style>
  <w:style w:type="character" w:customStyle="1" w:styleId="10">
    <w:name w:val="Заголовок 1 Знак"/>
    <w:link w:val="1"/>
    <w:locked/>
    <w:rsid w:val="00B578F2"/>
    <w:rPr>
      <w:b/>
      <w:bCs/>
      <w:color w:val="000000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578F2"/>
    <w:rPr>
      <w:rFonts w:ascii="Cambria" w:hAnsi="Cambria"/>
      <w:color w:val="4F81BD"/>
      <w:sz w:val="26"/>
      <w:szCs w:val="26"/>
      <w:lang w:val="ru-RU" w:eastAsia="ru-RU" w:bidi="ar-SA"/>
    </w:rPr>
  </w:style>
  <w:style w:type="paragraph" w:styleId="a7">
    <w:name w:val="header"/>
    <w:basedOn w:val="a"/>
    <w:link w:val="a8"/>
    <w:uiPriority w:val="99"/>
    <w:rsid w:val="00563B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63BB6"/>
    <w:rPr>
      <w:b/>
      <w:bCs/>
      <w:color w:val="000000"/>
      <w:sz w:val="28"/>
      <w:szCs w:val="28"/>
    </w:rPr>
  </w:style>
  <w:style w:type="paragraph" w:styleId="a9">
    <w:name w:val="footer"/>
    <w:basedOn w:val="a"/>
    <w:link w:val="aa"/>
    <w:uiPriority w:val="99"/>
    <w:rsid w:val="00563B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63BB6"/>
    <w:rPr>
      <w:b/>
      <w:bCs/>
      <w:color w:val="000000"/>
      <w:sz w:val="28"/>
      <w:szCs w:val="28"/>
    </w:rPr>
  </w:style>
  <w:style w:type="table" w:styleId="ab">
    <w:name w:val="Table Grid"/>
    <w:basedOn w:val="a1"/>
    <w:rsid w:val="002F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2F4E3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rsid w:val="002F4E3C"/>
    <w:rPr>
      <w:rFonts w:ascii="Segoe UI" w:hAnsi="Segoe UI" w:cs="Segoe UI"/>
      <w:b/>
      <w:bCs/>
      <w:color w:val="000000"/>
      <w:sz w:val="18"/>
      <w:szCs w:val="18"/>
    </w:rPr>
  </w:style>
  <w:style w:type="character" w:styleId="ae">
    <w:name w:val="annotation reference"/>
    <w:rsid w:val="00DC40D4"/>
    <w:rPr>
      <w:sz w:val="16"/>
      <w:szCs w:val="16"/>
    </w:rPr>
  </w:style>
  <w:style w:type="paragraph" w:styleId="af">
    <w:name w:val="annotation text"/>
    <w:basedOn w:val="a"/>
    <w:link w:val="af0"/>
    <w:rsid w:val="00DC40D4"/>
    <w:rPr>
      <w:sz w:val="20"/>
      <w:szCs w:val="20"/>
    </w:rPr>
  </w:style>
  <w:style w:type="character" w:customStyle="1" w:styleId="af0">
    <w:name w:val="Текст примечания Знак"/>
    <w:link w:val="af"/>
    <w:rsid w:val="00DC40D4"/>
    <w:rPr>
      <w:b/>
      <w:bCs/>
      <w:color w:val="000000"/>
    </w:rPr>
  </w:style>
  <w:style w:type="paragraph" w:styleId="af1">
    <w:name w:val="annotation subject"/>
    <w:basedOn w:val="af"/>
    <w:next w:val="af"/>
    <w:link w:val="af2"/>
    <w:rsid w:val="00DC40D4"/>
  </w:style>
  <w:style w:type="character" w:customStyle="1" w:styleId="af2">
    <w:name w:val="Тема примечания Знак"/>
    <w:basedOn w:val="af0"/>
    <w:link w:val="af1"/>
    <w:rsid w:val="00DC40D4"/>
    <w:rPr>
      <w:b/>
      <w:bCs/>
      <w:color w:val="000000"/>
    </w:rPr>
  </w:style>
  <w:style w:type="character" w:customStyle="1" w:styleId="30">
    <w:name w:val="Заголовок 3 Знак"/>
    <w:link w:val="3"/>
    <w:rsid w:val="0088066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4">
    <w:name w:val="Основной текст (4)"/>
    <w:basedOn w:val="a"/>
    <w:link w:val="40"/>
    <w:rsid w:val="00A05B72"/>
    <w:pPr>
      <w:shd w:val="clear" w:color="auto" w:fill="FFFFFF"/>
      <w:spacing w:before="300" w:line="240" w:lineRule="atLeast"/>
    </w:pPr>
    <w:rPr>
      <w:rFonts w:ascii="Franklin Gothic Book" w:eastAsia="Microsoft Sans Serif" w:hAnsi="Franklin Gothic Book" w:cs="Franklin Gothic Book"/>
      <w:b w:val="0"/>
      <w:bCs w:val="0"/>
      <w:sz w:val="24"/>
      <w:szCs w:val="24"/>
    </w:rPr>
  </w:style>
  <w:style w:type="character" w:customStyle="1" w:styleId="40">
    <w:name w:val="Основной текст (4)_"/>
    <w:link w:val="4"/>
    <w:rsid w:val="00FB560D"/>
    <w:rPr>
      <w:rFonts w:ascii="Franklin Gothic Book" w:eastAsia="Microsoft Sans Serif" w:hAnsi="Franklin Gothic Book" w:cs="Franklin Gothic Book"/>
      <w:color w:val="000000"/>
      <w:sz w:val="24"/>
      <w:szCs w:val="24"/>
      <w:shd w:val="clear" w:color="auto" w:fill="FFFFFF"/>
    </w:rPr>
  </w:style>
  <w:style w:type="paragraph" w:styleId="af3">
    <w:name w:val="List Paragraph"/>
    <w:basedOn w:val="a"/>
    <w:qFormat/>
    <w:rsid w:val="00E20EAD"/>
    <w:pPr>
      <w:ind w:left="720"/>
      <w:contextualSpacing/>
    </w:pPr>
    <w:rPr>
      <w:rFonts w:ascii="Microsoft Sans Serif" w:eastAsia="Microsoft Sans Serif" w:hAnsi="Microsoft Sans Serif" w:cs="Microsoft Sans Serif"/>
      <w:b w:val="0"/>
      <w:bCs w:val="0"/>
      <w:sz w:val="24"/>
      <w:szCs w:val="24"/>
      <w:lang w:bidi="ru-RU"/>
    </w:rPr>
  </w:style>
  <w:style w:type="character" w:customStyle="1" w:styleId="21">
    <w:name w:val="Основной текст (2)_"/>
    <w:link w:val="22"/>
    <w:rsid w:val="002242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Exact">
    <w:name w:val="Основной текст (2) Exact"/>
    <w:rsid w:val="002242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rsid w:val="002242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rsid w:val="0022423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224232"/>
    <w:rPr>
      <w:rFonts w:ascii="Century Schoolbook" w:eastAsia="Century Schoolbook" w:hAnsi="Century Schoolbook" w:cs="Century Schoolbook"/>
      <w:sz w:val="16"/>
      <w:szCs w:val="16"/>
      <w:shd w:val="clear" w:color="auto" w:fill="FFFFFF"/>
      <w:lang w:val="en-US" w:eastAsia="en-US" w:bidi="en-US"/>
    </w:rPr>
  </w:style>
  <w:style w:type="character" w:customStyle="1" w:styleId="39pt">
    <w:name w:val="Основной текст (3) + 9 pt"/>
    <w:rsid w:val="002242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24232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b w:val="0"/>
      <w:bCs w:val="0"/>
      <w:color w:val="auto"/>
      <w:sz w:val="18"/>
      <w:szCs w:val="18"/>
    </w:rPr>
  </w:style>
  <w:style w:type="paragraph" w:customStyle="1" w:styleId="32">
    <w:name w:val="Основной текст (3)"/>
    <w:basedOn w:val="a"/>
    <w:link w:val="31"/>
    <w:rsid w:val="00224232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b w:val="0"/>
      <w:bCs w:val="0"/>
      <w:color w:val="auto"/>
      <w:sz w:val="16"/>
      <w:szCs w:val="16"/>
      <w:lang w:val="en-US" w:eastAsia="en-US" w:bidi="en-US"/>
    </w:rPr>
  </w:style>
  <w:style w:type="character" w:customStyle="1" w:styleId="blk1">
    <w:name w:val="blk1"/>
    <w:rsid w:val="00224232"/>
    <w:rPr>
      <w:vanish w:val="0"/>
      <w:webHidden w:val="0"/>
      <w:specVanish w:val="0"/>
    </w:rPr>
  </w:style>
  <w:style w:type="character" w:customStyle="1" w:styleId="ep2">
    <w:name w:val="ep2"/>
    <w:rsid w:val="00224232"/>
    <w:rPr>
      <w:color w:val="000000"/>
      <w:shd w:val="clear" w:color="auto" w:fill="D2D2D2"/>
    </w:rPr>
  </w:style>
  <w:style w:type="character" w:customStyle="1" w:styleId="11">
    <w:name w:val="Неразрешенное упоминание1"/>
    <w:uiPriority w:val="99"/>
    <w:semiHidden/>
    <w:unhideWhenUsed/>
    <w:rsid w:val="00224232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24232"/>
    <w:pPr>
      <w:autoSpaceDE w:val="0"/>
      <w:autoSpaceDN w:val="0"/>
      <w:spacing w:before="90"/>
      <w:ind w:left="194" w:right="182"/>
      <w:jc w:val="center"/>
    </w:pPr>
    <w:rPr>
      <w:b w:val="0"/>
      <w:bCs w:val="0"/>
      <w:color w:val="auto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bit.Vsg@tata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887B-F32C-4C9B-BCE2-EBDA44B2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России</Company>
  <LinksUpToDate>false</LinksUpToDate>
  <CharactersWithSpaces>21130</CharactersWithSpaces>
  <SharedDoc>false</SharedDoc>
  <HLinks>
    <vt:vector size="24" baseType="variant">
      <vt:variant>
        <vt:i4>2752621</vt:i4>
      </vt:variant>
      <vt:variant>
        <vt:i4>9</vt:i4>
      </vt:variant>
      <vt:variant>
        <vt:i4>0</vt:i4>
      </vt:variant>
      <vt:variant>
        <vt:i4>5</vt:i4>
      </vt:variant>
      <vt:variant>
        <vt:lpwstr>http://vysokaya-gora.tatarstan.ru/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mailto:Suks.Vsg@tatar.ru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Владимир Димитриевич</dc:creator>
  <cp:lastModifiedBy>Bbitamanskoe</cp:lastModifiedBy>
  <cp:revision>2</cp:revision>
  <cp:lastPrinted>2022-05-23T11:42:00Z</cp:lastPrinted>
  <dcterms:created xsi:type="dcterms:W3CDTF">2024-03-28T08:15:00Z</dcterms:created>
  <dcterms:modified xsi:type="dcterms:W3CDTF">2024-03-28T08:15:00Z</dcterms:modified>
</cp:coreProperties>
</file>